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86F42" w:rsidRDefault="00A86F42" w:rsidP="005A7C7D">
      <w:pPr>
        <w:spacing w:line="240" w:lineRule="auto"/>
        <w:ind w:left="20"/>
        <w:jc w:val="center"/>
        <w:rPr>
          <w:rFonts w:ascii="Times New Roman" w:eastAsiaTheme="majorEastAsia" w:hAnsi="Times New Roman" w:cs="Times New Roman"/>
          <w:b/>
          <w:bCs/>
          <w:color w:val="000000" w:themeColor="text1"/>
          <w:sz w:val="24"/>
          <w:szCs w:val="24"/>
          <w:lang w:bidi="ru-RU"/>
        </w:rPr>
      </w:pPr>
      <w:bookmarkStart w:id="0" w:name="_Toc366092296"/>
      <w:bookmarkStart w:id="1" w:name="_Toc367121168"/>
      <w:r>
        <w:rPr>
          <w:rFonts w:ascii="Times New Roman" w:hAnsi="Times New Roman"/>
          <w:b/>
          <w:noProof/>
          <w:color w:val="000000"/>
          <w:sz w:val="28"/>
        </w:rPr>
        <w:drawing>
          <wp:inline distT="0" distB="0" distL="0" distR="0">
            <wp:extent cx="6645910" cy="9399407"/>
            <wp:effectExtent l="19050" t="0" r="2540" b="0"/>
            <wp:docPr id="1" name="Рисунок 1" descr="G:\программы 23-24\11 х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программы 23-24\11 х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3994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6F42" w:rsidRDefault="00A86F42" w:rsidP="005A7C7D">
      <w:pPr>
        <w:spacing w:line="240" w:lineRule="auto"/>
        <w:ind w:left="20"/>
        <w:jc w:val="center"/>
        <w:rPr>
          <w:rFonts w:ascii="Times New Roman" w:eastAsiaTheme="majorEastAsia" w:hAnsi="Times New Roman" w:cs="Times New Roman"/>
          <w:b/>
          <w:bCs/>
          <w:color w:val="000000" w:themeColor="text1"/>
          <w:sz w:val="24"/>
          <w:szCs w:val="24"/>
          <w:lang w:bidi="ru-RU"/>
        </w:rPr>
      </w:pPr>
    </w:p>
    <w:p w:rsidR="005A7C7D" w:rsidRPr="000C5A62" w:rsidRDefault="005A7C7D" w:rsidP="005A7C7D">
      <w:pPr>
        <w:spacing w:line="240" w:lineRule="auto"/>
        <w:ind w:left="20"/>
        <w:jc w:val="center"/>
        <w:rPr>
          <w:b/>
          <w:color w:val="000000" w:themeColor="text1"/>
          <w:sz w:val="24"/>
          <w:szCs w:val="24"/>
        </w:rPr>
      </w:pPr>
      <w:r w:rsidRPr="000C5A62">
        <w:rPr>
          <w:rFonts w:ascii="Times New Roman" w:eastAsiaTheme="majorEastAsia" w:hAnsi="Times New Roman" w:cs="Times New Roman"/>
          <w:b/>
          <w:bCs/>
          <w:color w:val="000000" w:themeColor="text1"/>
          <w:sz w:val="24"/>
          <w:szCs w:val="24"/>
          <w:lang w:bidi="ru-RU"/>
        </w:rPr>
        <w:lastRenderedPageBreak/>
        <w:t>Пояснительная записка</w:t>
      </w:r>
    </w:p>
    <w:p w:rsidR="005A7C7D" w:rsidRPr="000C5A62" w:rsidRDefault="005A7C7D" w:rsidP="005A7C7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0C5A62">
        <w:rPr>
          <w:rFonts w:ascii="Times New Roman" w:eastAsia="Times New Roman" w:hAnsi="Times New Roman" w:cs="Times New Roman"/>
          <w:b/>
          <w:sz w:val="24"/>
          <w:szCs w:val="24"/>
        </w:rPr>
        <w:t>Рабочая программа составлена на основе:</w:t>
      </w:r>
    </w:p>
    <w:p w:rsidR="005A7C7D" w:rsidRPr="000C5A62" w:rsidRDefault="005A7C7D" w:rsidP="005A7C7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C0504D"/>
          <w:sz w:val="24"/>
          <w:szCs w:val="24"/>
        </w:rPr>
      </w:pPr>
      <w:r w:rsidRPr="000C5A62">
        <w:rPr>
          <w:rFonts w:ascii="Times New Roman" w:eastAsia="Times New Roman" w:hAnsi="Times New Roman" w:cs="Times New Roman"/>
          <w:sz w:val="24"/>
          <w:szCs w:val="24"/>
        </w:rPr>
        <w:t>-федерального государственного общеобразовательного стандарта основного общего образования с учётом программы основного общего образования по химии 10-11 классы</w:t>
      </w:r>
      <w:bookmarkEnd w:id="0"/>
      <w:bookmarkEnd w:id="1"/>
    </w:p>
    <w:p w:rsidR="005A7C7D" w:rsidRPr="000C5A62" w:rsidRDefault="005A7C7D" w:rsidP="005A7C7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C5A62">
        <w:rPr>
          <w:rFonts w:ascii="Times New Roman" w:hAnsi="Times New Roman" w:cs="Times New Roman"/>
          <w:b/>
          <w:sz w:val="24"/>
          <w:szCs w:val="24"/>
        </w:rPr>
        <w:t xml:space="preserve"> - </w:t>
      </w:r>
      <w:r w:rsidRPr="000C5A62">
        <w:rPr>
          <w:rFonts w:ascii="Times New Roman" w:hAnsi="Times New Roman" w:cs="Times New Roman"/>
          <w:sz w:val="24"/>
          <w:szCs w:val="24"/>
        </w:rPr>
        <w:t xml:space="preserve">Примерной программы основного общего образования по химии и авторской Программы курса химии для 10-11 классов общеобразовательных учреждений (базовый уровень) О.С. Габриеляна </w:t>
      </w:r>
      <w:proofErr w:type="gramStart"/>
      <w:r w:rsidRPr="000C5A62">
        <w:rPr>
          <w:rFonts w:ascii="Times New Roman" w:hAnsi="Times New Roman" w:cs="Times New Roman"/>
          <w:sz w:val="24"/>
          <w:szCs w:val="24"/>
        </w:rPr>
        <w:t>–М</w:t>
      </w:r>
      <w:proofErr w:type="gramEnd"/>
      <w:r w:rsidRPr="000C5A62">
        <w:rPr>
          <w:rFonts w:ascii="Times New Roman" w:hAnsi="Times New Roman" w:cs="Times New Roman"/>
          <w:sz w:val="24"/>
          <w:szCs w:val="24"/>
        </w:rPr>
        <w:t>.: «Дрофа» (2011года). Настоящая программа учитывает рекомендации Примерной программы по химии для общеобразовательной школы.</w:t>
      </w:r>
    </w:p>
    <w:p w:rsidR="005A7C7D" w:rsidRPr="000C5A62" w:rsidRDefault="005A7C7D" w:rsidP="005A7C7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C5A62">
        <w:rPr>
          <w:rFonts w:ascii="Times New Roman" w:eastAsia="Times New Roman" w:hAnsi="Times New Roman" w:cs="Times New Roman"/>
          <w:sz w:val="24"/>
          <w:szCs w:val="24"/>
        </w:rPr>
        <w:t xml:space="preserve">          Рабочая программа по химии: конкретизирует положения Фундаментального ядра содержания обучения химии с учётом </w:t>
      </w:r>
      <w:proofErr w:type="spellStart"/>
      <w:r w:rsidRPr="000C5A62">
        <w:rPr>
          <w:rFonts w:ascii="Times New Roman" w:eastAsia="Times New Roman" w:hAnsi="Times New Roman" w:cs="Times New Roman"/>
          <w:sz w:val="24"/>
          <w:szCs w:val="24"/>
        </w:rPr>
        <w:t>межпредметных</w:t>
      </w:r>
      <w:proofErr w:type="spellEnd"/>
      <w:r w:rsidRPr="000C5A62">
        <w:rPr>
          <w:rFonts w:ascii="Times New Roman" w:eastAsia="Times New Roman" w:hAnsi="Times New Roman" w:cs="Times New Roman"/>
          <w:sz w:val="24"/>
          <w:szCs w:val="24"/>
        </w:rPr>
        <w:t xml:space="preserve"> связей учебных предметов естественно-научного цикла; определяет последовательность </w:t>
      </w:r>
      <w:proofErr w:type="gramStart"/>
      <w:r w:rsidRPr="000C5A62">
        <w:rPr>
          <w:rFonts w:ascii="Times New Roman" w:eastAsia="Times New Roman" w:hAnsi="Times New Roman" w:cs="Times New Roman"/>
          <w:sz w:val="24"/>
          <w:szCs w:val="24"/>
        </w:rPr>
        <w:t>изучения единиц содержания обучения химии</w:t>
      </w:r>
      <w:proofErr w:type="gramEnd"/>
      <w:r w:rsidRPr="000C5A62">
        <w:rPr>
          <w:rFonts w:ascii="Times New Roman" w:eastAsia="Times New Roman" w:hAnsi="Times New Roman" w:cs="Times New Roman"/>
          <w:sz w:val="24"/>
          <w:szCs w:val="24"/>
        </w:rPr>
        <w:t xml:space="preserve"> и формирования (развития) общих учебных и специфических предметных умений.</w:t>
      </w:r>
    </w:p>
    <w:p w:rsidR="005A7C7D" w:rsidRPr="000C5A62" w:rsidRDefault="005A7C7D" w:rsidP="005A7C7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5A7C7D" w:rsidRPr="000C5A62" w:rsidRDefault="005A7C7D" w:rsidP="005A7C7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0C5A62">
        <w:rPr>
          <w:rFonts w:ascii="Times New Roman" w:eastAsia="Times New Roman" w:hAnsi="Times New Roman" w:cs="Times New Roman"/>
          <w:b/>
          <w:sz w:val="24"/>
          <w:szCs w:val="24"/>
        </w:rPr>
        <w:t xml:space="preserve">Основные цели учебного курса: </w:t>
      </w:r>
    </w:p>
    <w:p w:rsidR="005A7C7D" w:rsidRPr="000C5A62" w:rsidRDefault="005A7C7D" w:rsidP="005A7C7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0C5A62">
        <w:rPr>
          <w:rFonts w:ascii="Times New Roman" w:eastAsia="Times New Roman" w:hAnsi="Times New Roman" w:cs="Times New Roman"/>
          <w:sz w:val="24"/>
          <w:szCs w:val="24"/>
        </w:rPr>
        <w:t>формирование у учащихся единой целостной химической картины мира, обеспечение преемственности между основной и старшей ступенями обучения</w:t>
      </w:r>
      <w:proofErr w:type="gramEnd"/>
    </w:p>
    <w:p w:rsidR="005A7C7D" w:rsidRPr="000C5A62" w:rsidRDefault="005A7C7D" w:rsidP="005A7C7D">
      <w:pPr>
        <w:tabs>
          <w:tab w:val="left" w:pos="180"/>
          <w:tab w:val="num" w:pos="54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C5A62">
        <w:rPr>
          <w:rFonts w:ascii="Times New Roman" w:eastAsia="Times New Roman" w:hAnsi="Times New Roman" w:cs="Times New Roman"/>
          <w:sz w:val="24"/>
          <w:szCs w:val="24"/>
        </w:rPr>
        <w:t>Освоение системы знаний о фундаментальных законах, теориях, фактах химии, необходимых для понимания научной картины мира.</w:t>
      </w:r>
    </w:p>
    <w:p w:rsidR="005A7C7D" w:rsidRPr="000C5A62" w:rsidRDefault="005A7C7D" w:rsidP="005A7C7D">
      <w:pPr>
        <w:tabs>
          <w:tab w:val="num" w:pos="36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C5A62">
        <w:rPr>
          <w:rFonts w:ascii="Times New Roman" w:eastAsia="Times New Roman" w:hAnsi="Times New Roman" w:cs="Times New Roman"/>
          <w:sz w:val="24"/>
          <w:szCs w:val="24"/>
        </w:rPr>
        <w:t>Овладение умениями применять полученные знания для объяснения разнообразных химических явлений и свойств веществ, оценки роли химии в развитии современных технологий и получении новых материалов.</w:t>
      </w:r>
    </w:p>
    <w:p w:rsidR="005A7C7D" w:rsidRPr="000C5A62" w:rsidRDefault="005A7C7D" w:rsidP="005A7C7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C5A62">
        <w:rPr>
          <w:rFonts w:ascii="Times New Roman" w:eastAsia="Times New Roman" w:hAnsi="Times New Roman" w:cs="Times New Roman"/>
          <w:sz w:val="24"/>
          <w:szCs w:val="24"/>
        </w:rPr>
        <w:t>Развитие познавательных интересов и интеллектуальных способностей в процессе самостоятельного приобретения знаний в соответствии с возникающими жизненными потребностями.</w:t>
      </w:r>
    </w:p>
    <w:p w:rsidR="005A7C7D" w:rsidRPr="000C5A62" w:rsidRDefault="005A7C7D" w:rsidP="005A7C7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C5A62">
        <w:rPr>
          <w:rFonts w:ascii="Times New Roman" w:eastAsia="Times New Roman" w:hAnsi="Times New Roman" w:cs="Times New Roman"/>
          <w:sz w:val="24"/>
          <w:szCs w:val="24"/>
        </w:rPr>
        <w:t>Воспитание убеждённости в позитивной роли химии современного общества, необходимости химически грамотного отношения к своему здоровью и окружающей среде.</w:t>
      </w:r>
    </w:p>
    <w:p w:rsidR="005A7C7D" w:rsidRPr="000C5A62" w:rsidRDefault="005A7C7D" w:rsidP="005A7C7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C5A62">
        <w:rPr>
          <w:rFonts w:ascii="Times New Roman" w:eastAsia="Times New Roman" w:hAnsi="Times New Roman" w:cs="Times New Roman"/>
          <w:sz w:val="24"/>
          <w:szCs w:val="24"/>
        </w:rPr>
        <w:t>Применение полученных знаний и умений для безопасного использования веществ и материалов в лаборатории, быту, сельском хозяйстве и на производстве; решения практических задач в повседневной жизни; предупреждения явлений, наносящих вред здоровью человека и окружающей среде; проведение исследовательских работ; сознательного выбора профессии, связанной с химией.</w:t>
      </w:r>
    </w:p>
    <w:p w:rsidR="005A7C7D" w:rsidRPr="000C5A62" w:rsidRDefault="005A7C7D" w:rsidP="005A7C7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0C5A62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        Задачи обучения:</w:t>
      </w:r>
    </w:p>
    <w:p w:rsidR="005A7C7D" w:rsidRPr="000C5A62" w:rsidRDefault="005A7C7D" w:rsidP="005A7C7D">
      <w:pPr>
        <w:numPr>
          <w:ilvl w:val="0"/>
          <w:numId w:val="1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C5A62">
        <w:rPr>
          <w:rFonts w:ascii="Times New Roman" w:eastAsia="Times New Roman" w:hAnsi="Times New Roman" w:cs="Times New Roman"/>
          <w:sz w:val="24"/>
          <w:szCs w:val="24"/>
        </w:rPr>
        <w:t>умение самостоятельно и мотивированно организовывать свою познавательную деятельность (от постановки цели до получения и оценки результата);</w:t>
      </w:r>
    </w:p>
    <w:p w:rsidR="005A7C7D" w:rsidRPr="000C5A62" w:rsidRDefault="005A7C7D" w:rsidP="005A7C7D">
      <w:pPr>
        <w:numPr>
          <w:ilvl w:val="0"/>
          <w:numId w:val="1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C5A62">
        <w:rPr>
          <w:rFonts w:ascii="Times New Roman" w:eastAsia="Times New Roman" w:hAnsi="Times New Roman" w:cs="Times New Roman"/>
          <w:sz w:val="24"/>
          <w:szCs w:val="24"/>
        </w:rPr>
        <w:t xml:space="preserve"> использование элементов причинно-следственного и структурно-функционального анализа; исследование несложных реальных связей и зависимостей; </w:t>
      </w:r>
    </w:p>
    <w:p w:rsidR="005A7C7D" w:rsidRPr="000C5A62" w:rsidRDefault="005A7C7D" w:rsidP="005A7C7D">
      <w:pPr>
        <w:numPr>
          <w:ilvl w:val="0"/>
          <w:numId w:val="1"/>
        </w:numPr>
        <w:spacing w:after="0" w:line="240" w:lineRule="auto"/>
        <w:ind w:hanging="1281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C5A62">
        <w:rPr>
          <w:rFonts w:ascii="Times New Roman" w:eastAsia="Times New Roman" w:hAnsi="Times New Roman" w:cs="Times New Roman"/>
          <w:sz w:val="24"/>
          <w:szCs w:val="24"/>
        </w:rPr>
        <w:t xml:space="preserve">определение сущностных характеристик изучаемого объекта; </w:t>
      </w:r>
    </w:p>
    <w:p w:rsidR="005A7C7D" w:rsidRPr="000C5A62" w:rsidRDefault="005A7C7D" w:rsidP="005A7C7D">
      <w:pPr>
        <w:numPr>
          <w:ilvl w:val="0"/>
          <w:numId w:val="1"/>
        </w:numPr>
        <w:tabs>
          <w:tab w:val="num" w:pos="0"/>
        </w:tabs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C5A62">
        <w:rPr>
          <w:rFonts w:ascii="Times New Roman" w:eastAsia="Times New Roman" w:hAnsi="Times New Roman" w:cs="Times New Roman"/>
          <w:sz w:val="24"/>
          <w:szCs w:val="24"/>
        </w:rPr>
        <w:t>самостоятельный выбор критериев для сравнения, сопоставления, оценки и классификации объектов;</w:t>
      </w:r>
    </w:p>
    <w:p w:rsidR="005A7C7D" w:rsidRPr="000C5A62" w:rsidRDefault="005A7C7D" w:rsidP="005A7C7D">
      <w:pPr>
        <w:numPr>
          <w:ilvl w:val="0"/>
          <w:numId w:val="1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C5A62">
        <w:rPr>
          <w:rFonts w:ascii="Times New Roman" w:eastAsia="Times New Roman" w:hAnsi="Times New Roman" w:cs="Times New Roman"/>
          <w:sz w:val="24"/>
          <w:szCs w:val="24"/>
        </w:rPr>
        <w:t xml:space="preserve"> поиск нужной информации по заданной теме в источниках различного типа; умение развернуто обосновывать суждения, давать определения, приводить доказательства; объяснение изученных положений на самостоятельно подобранных конкретных примерах; </w:t>
      </w:r>
    </w:p>
    <w:p w:rsidR="005A7C7D" w:rsidRPr="000C5A62" w:rsidRDefault="005A7C7D" w:rsidP="005A7C7D">
      <w:pPr>
        <w:numPr>
          <w:ilvl w:val="0"/>
          <w:numId w:val="1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C5A62">
        <w:rPr>
          <w:rFonts w:ascii="Times New Roman" w:eastAsia="Times New Roman" w:hAnsi="Times New Roman" w:cs="Times New Roman"/>
          <w:sz w:val="24"/>
          <w:szCs w:val="24"/>
        </w:rPr>
        <w:t xml:space="preserve"> оценивание и корректировка своего поведения в окружающей среде, выполнение в практической деятельности и в повседневной жизни экологических требований; </w:t>
      </w:r>
    </w:p>
    <w:p w:rsidR="005A7C7D" w:rsidRPr="000C5A62" w:rsidRDefault="005A7C7D" w:rsidP="005A7C7D">
      <w:pPr>
        <w:numPr>
          <w:ilvl w:val="0"/>
          <w:numId w:val="1"/>
        </w:num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C5A62">
        <w:rPr>
          <w:rFonts w:ascii="Times New Roman" w:eastAsia="Times New Roman" w:hAnsi="Times New Roman" w:cs="Times New Roman"/>
          <w:sz w:val="24"/>
          <w:szCs w:val="24"/>
        </w:rPr>
        <w:t>использование мультимедийных ресурсов и компьютерных технологий для обработки, передачи, систематизации информации, создания баз данных, презентации результатов познавательной и практической деятельности.</w:t>
      </w:r>
    </w:p>
    <w:p w:rsidR="005A7C7D" w:rsidRPr="000C5A62" w:rsidRDefault="005A7C7D" w:rsidP="005A7C7D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0C5A62">
        <w:rPr>
          <w:rFonts w:ascii="Times New Roman" w:eastAsia="Times New Roman" w:hAnsi="Times New Roman" w:cs="Times New Roman"/>
          <w:b/>
          <w:sz w:val="24"/>
          <w:szCs w:val="24"/>
        </w:rPr>
        <w:t>Место предмета в базисном учебном плане</w:t>
      </w:r>
    </w:p>
    <w:p w:rsidR="005A7C7D" w:rsidRPr="000C5A62" w:rsidRDefault="005A7C7D" w:rsidP="005A7C7D">
      <w:pPr>
        <w:shd w:val="clear" w:color="auto" w:fill="FFFFFF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u w:val="single"/>
        </w:rPr>
      </w:pPr>
      <w:r w:rsidRPr="000C5A62">
        <w:rPr>
          <w:rFonts w:ascii="Times New Roman" w:eastAsia="Times New Roman" w:hAnsi="Times New Roman" w:cs="Times New Roman"/>
          <w:sz w:val="24"/>
          <w:szCs w:val="24"/>
        </w:rPr>
        <w:t xml:space="preserve">Особенностью содержания курса «Химия» являются то, что в базисном учебном (образовательном) плане этот предмет появляется последним в ряду изучения естественнонаучных дисциплин. Данная необходимость  освоения объясняется тем, что школьники должны обладать не только определенным запасом предварительных естественнонаучных знаний, но и достаточно хорошо развитым абстрактным мышлением. Учащимися уже накоплены знания по смежным дисциплинам </w:t>
      </w:r>
      <w:r w:rsidRPr="000C5A62">
        <w:rPr>
          <w:rFonts w:ascii="Times New Roman" w:eastAsia="Times New Roman" w:hAnsi="Times New Roman" w:cs="Times New Roman"/>
          <w:sz w:val="24"/>
          <w:szCs w:val="24"/>
        </w:rPr>
        <w:lastRenderedPageBreak/>
        <w:t>цикла: биологии, физики, математики, географии, сформировались умения анализировать, вести наблюдения, сравнивать объекты наблюдения.</w:t>
      </w:r>
    </w:p>
    <w:p w:rsidR="005A7C7D" w:rsidRPr="000C5A62" w:rsidRDefault="005A7C7D" w:rsidP="005A7C7D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C5A62">
        <w:rPr>
          <w:rFonts w:ascii="Times New Roman" w:eastAsia="Times New Roman" w:hAnsi="Times New Roman" w:cs="Times New Roman"/>
          <w:sz w:val="24"/>
          <w:szCs w:val="24"/>
        </w:rPr>
        <w:t xml:space="preserve"> Рабочая рассчитана на: 11 класс - 68 часов-34 недели; 2 час в неделю.</w:t>
      </w:r>
    </w:p>
    <w:p w:rsidR="005A7C7D" w:rsidRPr="000C5A62" w:rsidRDefault="005A7C7D" w:rsidP="005A7C7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0C5A62">
        <w:rPr>
          <w:rFonts w:ascii="Times New Roman" w:eastAsia="Times New Roman" w:hAnsi="Times New Roman" w:cs="Times New Roman"/>
          <w:b/>
          <w:sz w:val="24"/>
          <w:szCs w:val="24"/>
        </w:rPr>
        <w:t>Формы, методы обучения, технологии</w:t>
      </w:r>
    </w:p>
    <w:p w:rsidR="005A7C7D" w:rsidRPr="000C5A62" w:rsidRDefault="005A7C7D" w:rsidP="005A7C7D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C5A62">
        <w:rPr>
          <w:rFonts w:ascii="Times New Roman" w:eastAsia="Calibri" w:hAnsi="Times New Roman" w:cs="Times New Roman"/>
          <w:sz w:val="24"/>
          <w:szCs w:val="24"/>
        </w:rPr>
        <w:t xml:space="preserve">В данном классе ведущими методами обучения предмету являются: </w:t>
      </w:r>
      <w:proofErr w:type="gramStart"/>
      <w:r w:rsidRPr="000C5A62">
        <w:rPr>
          <w:rFonts w:ascii="Times New Roman" w:eastAsia="Calibri" w:hAnsi="Times New Roman" w:cs="Times New Roman"/>
          <w:sz w:val="24"/>
          <w:szCs w:val="24"/>
        </w:rPr>
        <w:t>частично-поисковый</w:t>
      </w:r>
      <w:proofErr w:type="gramEnd"/>
      <w:r w:rsidRPr="000C5A62">
        <w:rPr>
          <w:rFonts w:ascii="Times New Roman" w:eastAsia="Calibri" w:hAnsi="Times New Roman" w:cs="Times New Roman"/>
          <w:sz w:val="24"/>
          <w:szCs w:val="24"/>
        </w:rPr>
        <w:t xml:space="preserve">, объяснительно-иллюстративный и репродуктивный. На уроках используются элементы следующих технологий: личностно - ориентированное обучение, обучение с применением опорных схем, ИКТ, проектная деятельность, </w:t>
      </w:r>
      <w:proofErr w:type="spellStart"/>
      <w:r w:rsidRPr="000C5A62">
        <w:rPr>
          <w:rFonts w:ascii="Times New Roman" w:eastAsia="Calibri" w:hAnsi="Times New Roman" w:cs="Times New Roman"/>
          <w:sz w:val="24"/>
          <w:szCs w:val="24"/>
        </w:rPr>
        <w:t>здоровьесбережение</w:t>
      </w:r>
      <w:proofErr w:type="spellEnd"/>
      <w:r w:rsidRPr="000C5A62">
        <w:rPr>
          <w:rFonts w:ascii="Times New Roman" w:eastAsia="Calibri" w:hAnsi="Times New Roman" w:cs="Times New Roman"/>
          <w:sz w:val="24"/>
          <w:szCs w:val="24"/>
        </w:rPr>
        <w:t xml:space="preserve">. </w:t>
      </w:r>
    </w:p>
    <w:p w:rsidR="005A7C7D" w:rsidRPr="000C5A62" w:rsidRDefault="005A7C7D" w:rsidP="005A7C7D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0C5A62">
        <w:rPr>
          <w:rFonts w:ascii="Times New Roman" w:eastAsia="Calibri" w:hAnsi="Times New Roman" w:cs="Times New Roman"/>
          <w:sz w:val="24"/>
          <w:szCs w:val="24"/>
        </w:rPr>
        <w:t>Используются следующие формы обучения</w:t>
      </w:r>
      <w:r w:rsidRPr="000C5A62">
        <w:rPr>
          <w:rFonts w:ascii="Times New Roman" w:eastAsia="Calibri" w:hAnsi="Times New Roman" w:cs="Times New Roman"/>
          <w:b/>
          <w:sz w:val="24"/>
          <w:szCs w:val="24"/>
        </w:rPr>
        <w:t xml:space="preserve">: </w:t>
      </w:r>
      <w:r w:rsidRPr="000C5A62">
        <w:rPr>
          <w:rFonts w:ascii="Times New Roman" w:eastAsia="Calibri" w:hAnsi="Times New Roman" w:cs="Times New Roman"/>
          <w:sz w:val="24"/>
          <w:szCs w:val="24"/>
        </w:rPr>
        <w:t>учебные занятия, наблюдения, опыты, эксперименты, работа с учебной и дополнительной литературой, анализ, мониторинг, исследовательская работа, презентация.</w:t>
      </w:r>
      <w:proofErr w:type="gramEnd"/>
      <w:r w:rsidRPr="000C5A62">
        <w:rPr>
          <w:rFonts w:ascii="Times New Roman" w:eastAsia="Calibri" w:hAnsi="Times New Roman" w:cs="Times New Roman"/>
          <w:sz w:val="24"/>
          <w:szCs w:val="24"/>
        </w:rPr>
        <w:t xml:space="preserve"> Определенное место в овладении данным курсом отводится самостоятельной работе: подготовка творческих работ, сообщений, рефератов.</w:t>
      </w:r>
    </w:p>
    <w:p w:rsidR="005A7C7D" w:rsidRPr="000C5A62" w:rsidRDefault="005A7C7D" w:rsidP="005A7C7D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5A7C7D" w:rsidRPr="000C5A62" w:rsidRDefault="005A7C7D" w:rsidP="005A7C7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0C5A62">
        <w:rPr>
          <w:rFonts w:ascii="Times New Roman" w:eastAsia="Times New Roman" w:hAnsi="Times New Roman" w:cs="Times New Roman"/>
          <w:b/>
          <w:sz w:val="24"/>
          <w:szCs w:val="24"/>
        </w:rPr>
        <w:t>Требования к уровню подготовки учащихся</w:t>
      </w:r>
    </w:p>
    <w:p w:rsidR="005A7C7D" w:rsidRPr="000C5A62" w:rsidRDefault="005A7C7D" w:rsidP="005A7C7D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C5A62">
        <w:rPr>
          <w:rFonts w:ascii="Times New Roman" w:eastAsia="Times New Roman" w:hAnsi="Times New Roman" w:cs="Times New Roman"/>
          <w:bCs/>
          <w:sz w:val="24"/>
          <w:szCs w:val="24"/>
        </w:rPr>
        <w:t xml:space="preserve">В результате изучения химии </w:t>
      </w:r>
      <w:proofErr w:type="spellStart"/>
      <w:r w:rsidRPr="000C5A62">
        <w:rPr>
          <w:rFonts w:ascii="Times New Roman" w:eastAsia="Times New Roman" w:hAnsi="Times New Roman" w:cs="Times New Roman"/>
          <w:bCs/>
          <w:sz w:val="24"/>
          <w:szCs w:val="24"/>
        </w:rPr>
        <w:t>обучающийсядолжен</w:t>
      </w:r>
      <w:r w:rsidRPr="000C5A62">
        <w:rPr>
          <w:rFonts w:ascii="Times New Roman" w:eastAsia="Times New Roman" w:hAnsi="Times New Roman" w:cs="Times New Roman"/>
          <w:b/>
          <w:bCs/>
          <w:sz w:val="24"/>
          <w:szCs w:val="24"/>
        </w:rPr>
        <w:t>знать</w:t>
      </w:r>
      <w:proofErr w:type="spellEnd"/>
      <w:r w:rsidRPr="000C5A62">
        <w:rPr>
          <w:rFonts w:ascii="Times New Roman" w:eastAsia="Times New Roman" w:hAnsi="Times New Roman" w:cs="Times New Roman"/>
          <w:b/>
          <w:bCs/>
          <w:sz w:val="24"/>
          <w:szCs w:val="24"/>
        </w:rPr>
        <w:t>/понимать</w:t>
      </w:r>
    </w:p>
    <w:p w:rsidR="005A7C7D" w:rsidRPr="000C5A62" w:rsidRDefault="005A7C7D" w:rsidP="005A7C7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C5A62">
        <w:rPr>
          <w:rFonts w:ascii="Times New Roman" w:eastAsia="Times New Roman" w:hAnsi="Times New Roman" w:cs="Times New Roman"/>
          <w:bCs/>
          <w:iCs/>
          <w:sz w:val="24"/>
          <w:szCs w:val="24"/>
        </w:rPr>
        <w:t>роль химии в естествознании</w:t>
      </w:r>
      <w:r w:rsidRPr="000C5A62">
        <w:rPr>
          <w:rFonts w:ascii="Times New Roman" w:eastAsia="Times New Roman" w:hAnsi="Times New Roman" w:cs="Times New Roman"/>
          <w:sz w:val="24"/>
          <w:szCs w:val="24"/>
        </w:rPr>
        <w:t xml:space="preserve">, ее связь с другими естественными науками, значение в жизни современного общества; </w:t>
      </w:r>
    </w:p>
    <w:p w:rsidR="005A7C7D" w:rsidRPr="000C5A62" w:rsidRDefault="005A7C7D" w:rsidP="005A7C7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0C5A62">
        <w:rPr>
          <w:rFonts w:ascii="Times New Roman" w:eastAsia="Times New Roman" w:hAnsi="Times New Roman" w:cs="Times New Roman"/>
          <w:b/>
          <w:bCs/>
          <w:iCs/>
          <w:sz w:val="24"/>
          <w:szCs w:val="24"/>
        </w:rPr>
        <w:t>важнейшие химические понятия</w:t>
      </w:r>
      <w:r w:rsidRPr="000C5A62">
        <w:rPr>
          <w:rFonts w:ascii="Times New Roman" w:eastAsia="Times New Roman" w:hAnsi="Times New Roman" w:cs="Times New Roman"/>
          <w:b/>
          <w:bCs/>
          <w:sz w:val="24"/>
          <w:szCs w:val="24"/>
        </w:rPr>
        <w:t>:</w:t>
      </w:r>
      <w:r w:rsidRPr="000C5A62">
        <w:rPr>
          <w:rFonts w:ascii="Times New Roman" w:eastAsia="Times New Roman" w:hAnsi="Times New Roman" w:cs="Times New Roman"/>
          <w:sz w:val="24"/>
          <w:szCs w:val="24"/>
        </w:rPr>
        <w:t xml:space="preserve"> вещество, химический элемент, атом, молекула, масса атомов и молекул, ион, радикал, аллотропия, нуклиды и изотопы, атомные </w:t>
      </w:r>
      <w:proofErr w:type="spellStart"/>
      <w:r w:rsidRPr="000C5A62">
        <w:rPr>
          <w:rFonts w:ascii="Times New Roman" w:eastAsia="Times New Roman" w:hAnsi="Times New Roman" w:cs="Times New Roman"/>
          <w:i/>
          <w:iCs/>
          <w:sz w:val="24"/>
          <w:szCs w:val="24"/>
        </w:rPr>
        <w:t>s</w:t>
      </w:r>
      <w:proofErr w:type="spellEnd"/>
      <w:r w:rsidRPr="000C5A62">
        <w:rPr>
          <w:rFonts w:ascii="Times New Roman" w:eastAsia="Times New Roman" w:hAnsi="Times New Roman" w:cs="Times New Roman"/>
          <w:sz w:val="24"/>
          <w:szCs w:val="24"/>
        </w:rPr>
        <w:t xml:space="preserve">-, </w:t>
      </w:r>
      <w:proofErr w:type="spellStart"/>
      <w:r w:rsidRPr="000C5A62">
        <w:rPr>
          <w:rFonts w:ascii="Times New Roman" w:eastAsia="Times New Roman" w:hAnsi="Times New Roman" w:cs="Times New Roman"/>
          <w:i/>
          <w:iCs/>
          <w:sz w:val="24"/>
          <w:szCs w:val="24"/>
        </w:rPr>
        <w:t>p</w:t>
      </w:r>
      <w:proofErr w:type="spellEnd"/>
      <w:r w:rsidRPr="000C5A62">
        <w:rPr>
          <w:rFonts w:ascii="Times New Roman" w:eastAsia="Times New Roman" w:hAnsi="Times New Roman" w:cs="Times New Roman"/>
          <w:sz w:val="24"/>
          <w:szCs w:val="24"/>
        </w:rPr>
        <w:t xml:space="preserve">-, </w:t>
      </w:r>
      <w:proofErr w:type="spellStart"/>
      <w:r w:rsidRPr="000C5A62">
        <w:rPr>
          <w:rFonts w:ascii="Times New Roman" w:eastAsia="Times New Roman" w:hAnsi="Times New Roman" w:cs="Times New Roman"/>
          <w:i/>
          <w:iCs/>
          <w:sz w:val="24"/>
          <w:szCs w:val="24"/>
        </w:rPr>
        <w:t>d</w:t>
      </w:r>
      <w:r w:rsidRPr="000C5A62">
        <w:rPr>
          <w:rFonts w:ascii="Times New Roman" w:eastAsia="Times New Roman" w:hAnsi="Times New Roman" w:cs="Times New Roman"/>
          <w:sz w:val="24"/>
          <w:szCs w:val="24"/>
        </w:rPr>
        <w:t>-орбитали</w:t>
      </w:r>
      <w:proofErr w:type="spellEnd"/>
      <w:r w:rsidRPr="000C5A62">
        <w:rPr>
          <w:rFonts w:ascii="Times New Roman" w:eastAsia="Times New Roman" w:hAnsi="Times New Roman" w:cs="Times New Roman"/>
          <w:sz w:val="24"/>
          <w:szCs w:val="24"/>
        </w:rPr>
        <w:t xml:space="preserve">, химическая связь, </w:t>
      </w:r>
      <w:proofErr w:type="spellStart"/>
      <w:r w:rsidRPr="000C5A62">
        <w:rPr>
          <w:rFonts w:ascii="Times New Roman" w:eastAsia="Times New Roman" w:hAnsi="Times New Roman" w:cs="Times New Roman"/>
          <w:sz w:val="24"/>
          <w:szCs w:val="24"/>
        </w:rPr>
        <w:t>электроотрицательность</w:t>
      </w:r>
      <w:proofErr w:type="spellEnd"/>
      <w:r w:rsidRPr="000C5A62">
        <w:rPr>
          <w:rFonts w:ascii="Times New Roman" w:eastAsia="Times New Roman" w:hAnsi="Times New Roman" w:cs="Times New Roman"/>
          <w:sz w:val="24"/>
          <w:szCs w:val="24"/>
        </w:rPr>
        <w:t xml:space="preserve">, валентность, степень окисления, гибридизация </w:t>
      </w:r>
      <w:proofErr w:type="spellStart"/>
      <w:r w:rsidRPr="000C5A62">
        <w:rPr>
          <w:rFonts w:ascii="Times New Roman" w:eastAsia="Times New Roman" w:hAnsi="Times New Roman" w:cs="Times New Roman"/>
          <w:sz w:val="24"/>
          <w:szCs w:val="24"/>
        </w:rPr>
        <w:t>орбиталей</w:t>
      </w:r>
      <w:proofErr w:type="spellEnd"/>
      <w:r w:rsidRPr="000C5A62">
        <w:rPr>
          <w:rFonts w:ascii="Times New Roman" w:eastAsia="Times New Roman" w:hAnsi="Times New Roman" w:cs="Times New Roman"/>
          <w:sz w:val="24"/>
          <w:szCs w:val="24"/>
        </w:rPr>
        <w:t>, пространственное строение молекул, моль, молярная масса, молярный объем, вещества молекулярного и немолекулярного строения, комплексные соединения, дисперсные системы, истинные растворы, электролитическая диссоциация, кислотно-основные реакции в водных растворах, гидролиз, окисление и восстановление</w:t>
      </w:r>
      <w:proofErr w:type="gramEnd"/>
      <w:r w:rsidRPr="000C5A6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gramStart"/>
      <w:r w:rsidRPr="000C5A62">
        <w:rPr>
          <w:rFonts w:ascii="Times New Roman" w:eastAsia="Times New Roman" w:hAnsi="Times New Roman" w:cs="Times New Roman"/>
          <w:sz w:val="24"/>
          <w:szCs w:val="24"/>
        </w:rPr>
        <w:t xml:space="preserve">электролиз, скорость химической реакции, механизм реакции, катализ, тепловой эффект реакции, энтальпия, теплота образования, энтропия, химическое равновесие, константа равновесия, углеродный скелет, функциональная группа, гомология, структурная и пространственная изомерия, основные типы реакций в неорганической и органической химии; </w:t>
      </w:r>
      <w:proofErr w:type="gramEnd"/>
    </w:p>
    <w:p w:rsidR="005A7C7D" w:rsidRPr="000C5A62" w:rsidRDefault="005A7C7D" w:rsidP="005A7C7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C5A62">
        <w:rPr>
          <w:rFonts w:ascii="Times New Roman" w:eastAsia="Times New Roman" w:hAnsi="Times New Roman" w:cs="Times New Roman"/>
          <w:b/>
          <w:bCs/>
          <w:iCs/>
          <w:sz w:val="24"/>
          <w:szCs w:val="24"/>
        </w:rPr>
        <w:t>основные законы химии</w:t>
      </w:r>
      <w:r w:rsidRPr="000C5A62">
        <w:rPr>
          <w:rFonts w:ascii="Times New Roman" w:eastAsia="Times New Roman" w:hAnsi="Times New Roman" w:cs="Times New Roman"/>
          <w:b/>
          <w:bCs/>
          <w:sz w:val="24"/>
          <w:szCs w:val="24"/>
        </w:rPr>
        <w:t>:</w:t>
      </w:r>
      <w:r w:rsidRPr="000C5A62">
        <w:rPr>
          <w:rFonts w:ascii="Times New Roman" w:eastAsia="Times New Roman" w:hAnsi="Times New Roman" w:cs="Times New Roman"/>
          <w:sz w:val="24"/>
          <w:szCs w:val="24"/>
        </w:rPr>
        <w:t xml:space="preserve"> закон сохранения массы веществ, периодический закон, закон постоянства состава, закон Авогадро, закон действующих масс в кинетике и термодинамике; </w:t>
      </w:r>
    </w:p>
    <w:p w:rsidR="005A7C7D" w:rsidRPr="000C5A62" w:rsidRDefault="005A7C7D" w:rsidP="005A7C7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C5A62">
        <w:rPr>
          <w:rFonts w:ascii="Times New Roman" w:eastAsia="Times New Roman" w:hAnsi="Times New Roman" w:cs="Times New Roman"/>
          <w:b/>
          <w:bCs/>
          <w:iCs/>
          <w:sz w:val="24"/>
          <w:szCs w:val="24"/>
        </w:rPr>
        <w:t>основные теории химии</w:t>
      </w:r>
      <w:r w:rsidRPr="000C5A62">
        <w:rPr>
          <w:rFonts w:ascii="Times New Roman" w:eastAsia="Times New Roman" w:hAnsi="Times New Roman" w:cs="Times New Roman"/>
          <w:b/>
          <w:bCs/>
          <w:sz w:val="24"/>
          <w:szCs w:val="24"/>
        </w:rPr>
        <w:t>:</w:t>
      </w:r>
      <w:r w:rsidRPr="000C5A62">
        <w:rPr>
          <w:rFonts w:ascii="Times New Roman" w:eastAsia="Times New Roman" w:hAnsi="Times New Roman" w:cs="Times New Roman"/>
          <w:sz w:val="24"/>
          <w:szCs w:val="24"/>
        </w:rPr>
        <w:t xml:space="preserve"> строения атома, химической связи, электролитической диссоциации, кислот и оснований, строения органических соединений, химическую кинетику и химическую термодинамику; </w:t>
      </w:r>
    </w:p>
    <w:p w:rsidR="005A7C7D" w:rsidRPr="000C5A62" w:rsidRDefault="005A7C7D" w:rsidP="005A7C7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C5A62">
        <w:rPr>
          <w:rFonts w:ascii="Times New Roman" w:eastAsia="Times New Roman" w:hAnsi="Times New Roman" w:cs="Times New Roman"/>
          <w:b/>
          <w:bCs/>
          <w:iCs/>
          <w:sz w:val="24"/>
          <w:szCs w:val="24"/>
        </w:rPr>
        <w:t>классификацию и номенклатуру</w:t>
      </w:r>
      <w:r w:rsidRPr="000C5A62">
        <w:rPr>
          <w:rFonts w:ascii="Times New Roman" w:eastAsia="Times New Roman" w:hAnsi="Times New Roman" w:cs="Times New Roman"/>
          <w:sz w:val="24"/>
          <w:szCs w:val="24"/>
        </w:rPr>
        <w:t xml:space="preserve"> неорганических и органических соединений; </w:t>
      </w:r>
    </w:p>
    <w:p w:rsidR="005A7C7D" w:rsidRPr="000C5A62" w:rsidRDefault="005A7C7D" w:rsidP="005A7C7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C5A62">
        <w:rPr>
          <w:rFonts w:ascii="Times New Roman" w:eastAsia="Times New Roman" w:hAnsi="Times New Roman" w:cs="Times New Roman"/>
          <w:b/>
          <w:bCs/>
          <w:iCs/>
          <w:sz w:val="24"/>
          <w:szCs w:val="24"/>
        </w:rPr>
        <w:t>природные источники</w:t>
      </w:r>
      <w:r w:rsidRPr="000C5A62">
        <w:rPr>
          <w:rFonts w:ascii="Times New Roman" w:eastAsia="Times New Roman" w:hAnsi="Times New Roman" w:cs="Times New Roman"/>
          <w:sz w:val="24"/>
          <w:szCs w:val="24"/>
        </w:rPr>
        <w:t xml:space="preserve"> углеводородов и способы их переработки; </w:t>
      </w:r>
    </w:p>
    <w:p w:rsidR="005A7C7D" w:rsidRPr="000C5A62" w:rsidRDefault="005A7C7D" w:rsidP="005A7C7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0C5A62">
        <w:rPr>
          <w:rFonts w:ascii="Times New Roman" w:eastAsia="Times New Roman" w:hAnsi="Times New Roman" w:cs="Times New Roman"/>
          <w:b/>
          <w:bCs/>
          <w:iCs/>
          <w:sz w:val="24"/>
          <w:szCs w:val="24"/>
        </w:rPr>
        <w:t>вещества и материалы, широко используемые в практик</w:t>
      </w:r>
      <w:r w:rsidRPr="000C5A62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е</w:t>
      </w:r>
      <w:r w:rsidRPr="000C5A62">
        <w:rPr>
          <w:rFonts w:ascii="Times New Roman" w:eastAsia="Times New Roman" w:hAnsi="Times New Roman" w:cs="Times New Roman"/>
          <w:b/>
          <w:bCs/>
          <w:sz w:val="24"/>
          <w:szCs w:val="24"/>
        </w:rPr>
        <w:t>:</w:t>
      </w:r>
      <w:r w:rsidRPr="000C5A62">
        <w:rPr>
          <w:rFonts w:ascii="Times New Roman" w:eastAsia="Times New Roman" w:hAnsi="Times New Roman" w:cs="Times New Roman"/>
          <w:sz w:val="24"/>
          <w:szCs w:val="24"/>
        </w:rPr>
        <w:t xml:space="preserve"> основные металлы и сплавы, графит, кварц, стекло, цемент, минеральные удобрения, минеральные и органические кислоты, щелочи, аммиак, углеводороды, фенол, анилин, метанол, этанол, этиленгликоль, глицерин, формальдегид, ацетальдегид, ацетон, глюкоза, сахароза, крахмал, клетчатка, аминокислоты, белки, искусственные волокна, каучуки, пластмассы, жиры, мыла и моющие средства;</w:t>
      </w:r>
      <w:proofErr w:type="gramEnd"/>
    </w:p>
    <w:p w:rsidR="005A7C7D" w:rsidRPr="000C5A62" w:rsidRDefault="005A7C7D" w:rsidP="005A7C7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C5A62">
        <w:rPr>
          <w:rFonts w:ascii="Times New Roman" w:eastAsia="Times New Roman" w:hAnsi="Times New Roman" w:cs="Times New Roman"/>
          <w:b/>
          <w:bCs/>
          <w:sz w:val="24"/>
          <w:szCs w:val="24"/>
        </w:rPr>
        <w:t>уметь:</w:t>
      </w:r>
    </w:p>
    <w:p w:rsidR="005A7C7D" w:rsidRPr="000C5A62" w:rsidRDefault="005A7C7D" w:rsidP="005A7C7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0C5A62">
        <w:rPr>
          <w:rFonts w:ascii="Times New Roman" w:eastAsia="Times New Roman" w:hAnsi="Times New Roman" w:cs="Times New Roman"/>
          <w:b/>
          <w:bCs/>
          <w:iCs/>
          <w:sz w:val="24"/>
          <w:szCs w:val="24"/>
        </w:rPr>
        <w:t>называт</w:t>
      </w:r>
      <w:r w:rsidRPr="000C5A62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ь</w:t>
      </w:r>
      <w:r w:rsidRPr="000C5A62">
        <w:rPr>
          <w:rFonts w:ascii="Times New Roman" w:eastAsia="Times New Roman" w:hAnsi="Times New Roman" w:cs="Times New Roman"/>
          <w:sz w:val="24"/>
          <w:szCs w:val="24"/>
        </w:rPr>
        <w:t>изученные</w:t>
      </w:r>
      <w:proofErr w:type="spellEnd"/>
      <w:r w:rsidRPr="000C5A62">
        <w:rPr>
          <w:rFonts w:ascii="Times New Roman" w:eastAsia="Times New Roman" w:hAnsi="Times New Roman" w:cs="Times New Roman"/>
          <w:sz w:val="24"/>
          <w:szCs w:val="24"/>
        </w:rPr>
        <w:t xml:space="preserve"> вещества по «тривиальной» и международной номенклатурам; </w:t>
      </w:r>
      <w:r w:rsidRPr="000C5A62">
        <w:rPr>
          <w:rFonts w:ascii="Times New Roman" w:eastAsia="Times New Roman" w:hAnsi="Times New Roman" w:cs="Times New Roman"/>
          <w:b/>
          <w:bCs/>
          <w:iCs/>
          <w:sz w:val="24"/>
          <w:szCs w:val="24"/>
        </w:rPr>
        <w:t>определять</w:t>
      </w:r>
      <w:r w:rsidRPr="000C5A62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: </w:t>
      </w:r>
      <w:r w:rsidRPr="000C5A62">
        <w:rPr>
          <w:rFonts w:ascii="Times New Roman" w:eastAsia="Times New Roman" w:hAnsi="Times New Roman" w:cs="Times New Roman"/>
          <w:sz w:val="24"/>
          <w:szCs w:val="24"/>
        </w:rPr>
        <w:t>валентность и степень окисления химических элементов, заряд иона, тип химической связи, пространственное строение молекул, тип кристаллической решетки, характер среды в водных растворах, окислитель и восстановитель, направление смещения равновесия под влиянием различных факторов, изомеры и гомологи, принадлежность веществ к различным классам органических соединений, характер взаимного влияния атомов в молекулах, типы реакций в неорганической и органической химии</w:t>
      </w:r>
      <w:proofErr w:type="gramStart"/>
      <w:r w:rsidRPr="000C5A62">
        <w:rPr>
          <w:rFonts w:ascii="Times New Roman" w:eastAsia="Times New Roman" w:hAnsi="Times New Roman" w:cs="Times New Roman"/>
          <w:sz w:val="24"/>
          <w:szCs w:val="24"/>
        </w:rPr>
        <w:t>;</w:t>
      </w:r>
      <w:r w:rsidRPr="000C5A62">
        <w:rPr>
          <w:rFonts w:ascii="Times New Roman" w:eastAsia="Times New Roman" w:hAnsi="Times New Roman" w:cs="Times New Roman"/>
          <w:b/>
          <w:bCs/>
          <w:iCs/>
          <w:sz w:val="24"/>
          <w:szCs w:val="24"/>
        </w:rPr>
        <w:t>х</w:t>
      </w:r>
      <w:proofErr w:type="gramEnd"/>
      <w:r w:rsidRPr="000C5A62">
        <w:rPr>
          <w:rFonts w:ascii="Times New Roman" w:eastAsia="Times New Roman" w:hAnsi="Times New Roman" w:cs="Times New Roman"/>
          <w:b/>
          <w:bCs/>
          <w:iCs/>
          <w:sz w:val="24"/>
          <w:szCs w:val="24"/>
        </w:rPr>
        <w:t>арактеризовать</w:t>
      </w:r>
      <w:r w:rsidRPr="000C5A62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: </w:t>
      </w:r>
      <w:r w:rsidRPr="000C5A62">
        <w:rPr>
          <w:rFonts w:ascii="Times New Roman" w:eastAsia="Times New Roman" w:hAnsi="Times New Roman" w:cs="Times New Roman"/>
          <w:i/>
          <w:iCs/>
          <w:sz w:val="24"/>
          <w:szCs w:val="24"/>
        </w:rPr>
        <w:t>s</w:t>
      </w:r>
      <w:r w:rsidRPr="000C5A62">
        <w:rPr>
          <w:rFonts w:ascii="Times New Roman" w:eastAsia="Times New Roman" w:hAnsi="Times New Roman" w:cs="Times New Roman"/>
          <w:sz w:val="24"/>
          <w:szCs w:val="24"/>
        </w:rPr>
        <w:t xml:space="preserve">- , </w:t>
      </w:r>
      <w:r w:rsidRPr="000C5A62">
        <w:rPr>
          <w:rFonts w:ascii="Times New Roman" w:eastAsia="Times New Roman" w:hAnsi="Times New Roman" w:cs="Times New Roman"/>
          <w:i/>
          <w:iCs/>
          <w:sz w:val="24"/>
          <w:szCs w:val="24"/>
        </w:rPr>
        <w:t>p</w:t>
      </w:r>
      <w:r w:rsidRPr="000C5A62">
        <w:rPr>
          <w:rFonts w:ascii="Times New Roman" w:eastAsia="Times New Roman" w:hAnsi="Times New Roman" w:cs="Times New Roman"/>
          <w:sz w:val="24"/>
          <w:szCs w:val="24"/>
        </w:rPr>
        <w:t xml:space="preserve">- и </w:t>
      </w:r>
      <w:r w:rsidRPr="000C5A62">
        <w:rPr>
          <w:rFonts w:ascii="Times New Roman" w:eastAsia="Times New Roman" w:hAnsi="Times New Roman" w:cs="Times New Roman"/>
          <w:i/>
          <w:iCs/>
          <w:sz w:val="24"/>
          <w:szCs w:val="24"/>
        </w:rPr>
        <w:t>d</w:t>
      </w:r>
      <w:r w:rsidRPr="000C5A62">
        <w:rPr>
          <w:rFonts w:ascii="Times New Roman" w:eastAsia="Times New Roman" w:hAnsi="Times New Roman" w:cs="Times New Roman"/>
          <w:sz w:val="24"/>
          <w:szCs w:val="24"/>
        </w:rPr>
        <w:t>-элементы по их положению в периодической системе Д.И.Менделеева; общие химические свойства металлов, неметаллов, основных классов неорганических соединений; строение и свойства органических соединений (углеводородов, спиртов, фенолов, альдегидов и кетонов, карбоновых кислот, аминов, аминокислот и углеводов);</w:t>
      </w:r>
    </w:p>
    <w:p w:rsidR="005A7C7D" w:rsidRPr="000C5A62" w:rsidRDefault="005A7C7D" w:rsidP="005A7C7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C5A62">
        <w:rPr>
          <w:rFonts w:ascii="Times New Roman" w:eastAsia="Times New Roman" w:hAnsi="Times New Roman" w:cs="Times New Roman"/>
          <w:b/>
          <w:bCs/>
          <w:iCs/>
          <w:sz w:val="24"/>
          <w:szCs w:val="24"/>
        </w:rPr>
        <w:lastRenderedPageBreak/>
        <w:t>объяснять</w:t>
      </w:r>
      <w:r w:rsidRPr="000C5A62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: </w:t>
      </w:r>
      <w:r w:rsidRPr="000C5A62">
        <w:rPr>
          <w:rFonts w:ascii="Times New Roman" w:eastAsia="Times New Roman" w:hAnsi="Times New Roman" w:cs="Times New Roman"/>
          <w:sz w:val="24"/>
          <w:szCs w:val="24"/>
        </w:rPr>
        <w:t xml:space="preserve">зависимость свойств химического элемента и образованных им веществ от положения в периодической системе Д.И. Менделеева; зависимость свойств неорганических веществ от их состава и строения; природу и способы образования химической связи; зависимость скорости химической реакции от различных факторов, реакционной способности органических соединений от строения их молекул; </w:t>
      </w:r>
    </w:p>
    <w:p w:rsidR="005A7C7D" w:rsidRPr="000C5A62" w:rsidRDefault="005A7C7D" w:rsidP="005A7C7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C5A62">
        <w:rPr>
          <w:rFonts w:ascii="Times New Roman" w:eastAsia="Times New Roman" w:hAnsi="Times New Roman" w:cs="Times New Roman"/>
          <w:b/>
          <w:bCs/>
          <w:iCs/>
          <w:sz w:val="24"/>
          <w:szCs w:val="24"/>
        </w:rPr>
        <w:t xml:space="preserve">выполнять </w:t>
      </w:r>
      <w:proofErr w:type="spellStart"/>
      <w:r w:rsidRPr="000C5A62">
        <w:rPr>
          <w:rFonts w:ascii="Times New Roman" w:eastAsia="Times New Roman" w:hAnsi="Times New Roman" w:cs="Times New Roman"/>
          <w:b/>
          <w:bCs/>
          <w:iCs/>
          <w:sz w:val="24"/>
          <w:szCs w:val="24"/>
        </w:rPr>
        <w:t>химическийэксперимент</w:t>
      </w:r>
      <w:r w:rsidRPr="000C5A62">
        <w:rPr>
          <w:rFonts w:ascii="Times New Roman" w:eastAsia="Times New Roman" w:hAnsi="Times New Roman" w:cs="Times New Roman"/>
          <w:sz w:val="24"/>
          <w:szCs w:val="24"/>
        </w:rPr>
        <w:t>по</w:t>
      </w:r>
      <w:proofErr w:type="spellEnd"/>
      <w:r w:rsidRPr="000C5A62">
        <w:rPr>
          <w:rFonts w:ascii="Times New Roman" w:eastAsia="Times New Roman" w:hAnsi="Times New Roman" w:cs="Times New Roman"/>
          <w:sz w:val="24"/>
          <w:szCs w:val="24"/>
        </w:rPr>
        <w:t xml:space="preserve">: распознаванию важнейших неорганических и органических веществ; получению конкретных веществ, относящихся к изученным классам соединений; </w:t>
      </w:r>
    </w:p>
    <w:p w:rsidR="005A7C7D" w:rsidRPr="000C5A62" w:rsidRDefault="005A7C7D" w:rsidP="005A7C7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C5A62">
        <w:rPr>
          <w:rFonts w:ascii="Times New Roman" w:eastAsia="Times New Roman" w:hAnsi="Times New Roman" w:cs="Times New Roman"/>
          <w:b/>
          <w:bCs/>
          <w:iCs/>
          <w:sz w:val="24"/>
          <w:szCs w:val="24"/>
        </w:rPr>
        <w:t>проводить</w:t>
      </w:r>
      <w:r w:rsidRPr="000C5A62">
        <w:rPr>
          <w:rFonts w:ascii="Times New Roman" w:eastAsia="Times New Roman" w:hAnsi="Times New Roman" w:cs="Times New Roman"/>
          <w:sz w:val="24"/>
          <w:szCs w:val="24"/>
        </w:rPr>
        <w:t xml:space="preserve"> расчеты по химическим формулам и уравнениям реакций;</w:t>
      </w:r>
    </w:p>
    <w:p w:rsidR="005A7C7D" w:rsidRPr="000C5A62" w:rsidRDefault="005A7C7D" w:rsidP="005A7C7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C5A62">
        <w:rPr>
          <w:rFonts w:ascii="Times New Roman" w:eastAsia="Times New Roman" w:hAnsi="Times New Roman" w:cs="Times New Roman"/>
          <w:b/>
          <w:bCs/>
          <w:iCs/>
          <w:sz w:val="24"/>
          <w:szCs w:val="24"/>
        </w:rPr>
        <w:t>осуществлять</w:t>
      </w:r>
      <w:r w:rsidRPr="000C5A62">
        <w:rPr>
          <w:rFonts w:ascii="Times New Roman" w:eastAsia="Times New Roman" w:hAnsi="Times New Roman" w:cs="Times New Roman"/>
          <w:sz w:val="24"/>
          <w:szCs w:val="24"/>
        </w:rPr>
        <w:t xml:space="preserve"> самостоятельный поиск химической информации с использованием различных источников (справочных, научных и научно-популярных изданий, компьютерных баз данных, ресурсов Интернета); использовать компьютерные технологии для обработки и передачи информац</w:t>
      </w:r>
      <w:proofErr w:type="gramStart"/>
      <w:r w:rsidRPr="000C5A62">
        <w:rPr>
          <w:rFonts w:ascii="Times New Roman" w:eastAsia="Times New Roman" w:hAnsi="Times New Roman" w:cs="Times New Roman"/>
          <w:sz w:val="24"/>
          <w:szCs w:val="24"/>
        </w:rPr>
        <w:t>ии и ее</w:t>
      </w:r>
      <w:proofErr w:type="gramEnd"/>
      <w:r w:rsidRPr="000C5A62">
        <w:rPr>
          <w:rFonts w:ascii="Times New Roman" w:eastAsia="Times New Roman" w:hAnsi="Times New Roman" w:cs="Times New Roman"/>
          <w:sz w:val="24"/>
          <w:szCs w:val="24"/>
        </w:rPr>
        <w:t xml:space="preserve"> представления в различных формах;</w:t>
      </w:r>
    </w:p>
    <w:p w:rsidR="005A7C7D" w:rsidRPr="000C5A62" w:rsidRDefault="005A7C7D" w:rsidP="005A7C7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0C5A62">
        <w:rPr>
          <w:rFonts w:ascii="Times New Roman" w:eastAsia="Times New Roman" w:hAnsi="Times New Roman" w:cs="Times New Roman"/>
          <w:b/>
          <w:bCs/>
          <w:sz w:val="24"/>
          <w:szCs w:val="24"/>
        </w:rPr>
        <w:t>использовать приобретенные знания и умения в практической деятельности и повседневной жизни для:</w:t>
      </w:r>
      <w:r w:rsidRPr="000C5A62">
        <w:rPr>
          <w:rFonts w:ascii="Times New Roman" w:eastAsia="Times New Roman" w:hAnsi="Times New Roman" w:cs="Times New Roman"/>
          <w:sz w:val="24"/>
          <w:szCs w:val="24"/>
        </w:rPr>
        <w:t xml:space="preserve"> понимания глобальных проблем, стоящих перед человечеством: экологических, энергетических и сырьевых; объяснения химических явлений, происходящих в природе, быту и на производстве; экологически грамотного поведения в окружающей среде; оценки влияния химического загрязнения окружающей среды на организм человека и другие живые организмы;</w:t>
      </w:r>
      <w:proofErr w:type="gramEnd"/>
      <w:r w:rsidRPr="000C5A62">
        <w:rPr>
          <w:rFonts w:ascii="Times New Roman" w:eastAsia="Times New Roman" w:hAnsi="Times New Roman" w:cs="Times New Roman"/>
          <w:sz w:val="24"/>
          <w:szCs w:val="24"/>
        </w:rPr>
        <w:t xml:space="preserve"> безопасной работы с веществами в лаборатории, быту и на производстве; определения возможности протекания химических превращений в различных условиях и оценки их последствий; распознавания и идентификации важнейших веществ и материалов; оценки качества питьевой воды и отдельных пищевых продуктов; критической оценки достоверности химической информации, поступающей из различных источников.</w:t>
      </w:r>
    </w:p>
    <w:p w:rsidR="005A7C7D" w:rsidRPr="000C5A62" w:rsidRDefault="005A7C7D" w:rsidP="005A7C7D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5A7C7D" w:rsidRPr="000C5A62" w:rsidRDefault="005A7C7D" w:rsidP="005A7C7D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5A7C7D" w:rsidRPr="000C5A62" w:rsidRDefault="005A7C7D" w:rsidP="005A7C7D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5A7C7D" w:rsidRPr="000C5A62" w:rsidRDefault="005A7C7D" w:rsidP="005A7C7D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5A7C7D" w:rsidRPr="000C5A62" w:rsidRDefault="005A7C7D" w:rsidP="005A7C7D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0C5A62">
        <w:rPr>
          <w:rFonts w:ascii="Times New Roman" w:eastAsia="Times New Roman" w:hAnsi="Times New Roman" w:cs="Times New Roman"/>
          <w:b/>
          <w:sz w:val="24"/>
          <w:szCs w:val="24"/>
        </w:rPr>
        <w:t xml:space="preserve">  Тематическое  планирование </w:t>
      </w:r>
    </w:p>
    <w:p w:rsidR="005A7C7D" w:rsidRPr="000C5A62" w:rsidRDefault="005A7C7D" w:rsidP="005A7C7D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964"/>
        <w:gridCol w:w="1843"/>
        <w:gridCol w:w="2268"/>
        <w:gridCol w:w="1700"/>
      </w:tblGrid>
      <w:tr w:rsidR="005A7C7D" w:rsidRPr="000C5A62" w:rsidTr="002871EC">
        <w:trPr>
          <w:trHeight w:val="579"/>
        </w:trPr>
        <w:tc>
          <w:tcPr>
            <w:tcW w:w="3964" w:type="dxa"/>
          </w:tcPr>
          <w:p w:rsidR="005A7C7D" w:rsidRPr="000C5A62" w:rsidRDefault="005A7C7D" w:rsidP="002871EC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1843" w:type="dxa"/>
          </w:tcPr>
          <w:p w:rsidR="005A7C7D" w:rsidRPr="000C5A62" w:rsidRDefault="005A7C7D" w:rsidP="002871EC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Количество часов</w:t>
            </w:r>
          </w:p>
        </w:tc>
        <w:tc>
          <w:tcPr>
            <w:tcW w:w="2268" w:type="dxa"/>
          </w:tcPr>
          <w:p w:rsidR="005A7C7D" w:rsidRPr="000C5A62" w:rsidRDefault="005A7C7D" w:rsidP="002871EC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Контрольные работы</w:t>
            </w:r>
          </w:p>
        </w:tc>
        <w:tc>
          <w:tcPr>
            <w:tcW w:w="1700" w:type="dxa"/>
          </w:tcPr>
          <w:p w:rsidR="005A7C7D" w:rsidRPr="000C5A62" w:rsidRDefault="005A7C7D" w:rsidP="002871EC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Практические работы</w:t>
            </w:r>
          </w:p>
        </w:tc>
      </w:tr>
      <w:tr w:rsidR="005A7C7D" w:rsidRPr="000C5A62" w:rsidTr="002871EC">
        <w:tc>
          <w:tcPr>
            <w:tcW w:w="3964" w:type="dxa"/>
          </w:tcPr>
          <w:p w:rsidR="005A7C7D" w:rsidRPr="000C5A62" w:rsidRDefault="005A7C7D" w:rsidP="002871EC">
            <w:pPr>
              <w:widowControl w:val="0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Строение атома и периодический закон.</w:t>
            </w:r>
          </w:p>
        </w:tc>
        <w:tc>
          <w:tcPr>
            <w:tcW w:w="1843" w:type="dxa"/>
          </w:tcPr>
          <w:p w:rsidR="005A7C7D" w:rsidRPr="000C5A62" w:rsidRDefault="005A7C7D" w:rsidP="002871EC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5</w:t>
            </w:r>
          </w:p>
        </w:tc>
        <w:tc>
          <w:tcPr>
            <w:tcW w:w="2268" w:type="dxa"/>
          </w:tcPr>
          <w:p w:rsidR="005A7C7D" w:rsidRPr="000C5A62" w:rsidRDefault="005A7C7D" w:rsidP="002871EC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5A7C7D" w:rsidRPr="000C5A62" w:rsidRDefault="005A7C7D" w:rsidP="002871EC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№1</w:t>
            </w:r>
          </w:p>
        </w:tc>
        <w:tc>
          <w:tcPr>
            <w:tcW w:w="1700" w:type="dxa"/>
          </w:tcPr>
          <w:p w:rsidR="005A7C7D" w:rsidRPr="000C5A62" w:rsidRDefault="005A7C7D" w:rsidP="002871EC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A7C7D" w:rsidRPr="000C5A62" w:rsidTr="002871EC">
        <w:tc>
          <w:tcPr>
            <w:tcW w:w="3964" w:type="dxa"/>
          </w:tcPr>
          <w:p w:rsidR="005A7C7D" w:rsidRPr="000C5A62" w:rsidRDefault="005A7C7D" w:rsidP="002871EC">
            <w:pPr>
              <w:widowControl w:val="0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Строение вещества.</w:t>
            </w:r>
          </w:p>
        </w:tc>
        <w:tc>
          <w:tcPr>
            <w:tcW w:w="1843" w:type="dxa"/>
          </w:tcPr>
          <w:p w:rsidR="005A7C7D" w:rsidRPr="000C5A62" w:rsidRDefault="005A7C7D" w:rsidP="002871EC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2268" w:type="dxa"/>
          </w:tcPr>
          <w:p w:rsidR="005A7C7D" w:rsidRPr="000C5A62" w:rsidRDefault="005A7C7D" w:rsidP="002871EC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№2 №3</w:t>
            </w:r>
          </w:p>
        </w:tc>
        <w:tc>
          <w:tcPr>
            <w:tcW w:w="1700" w:type="dxa"/>
          </w:tcPr>
          <w:p w:rsidR="005A7C7D" w:rsidRPr="000C5A62" w:rsidRDefault="005A7C7D" w:rsidP="002871EC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№1</w:t>
            </w:r>
          </w:p>
        </w:tc>
      </w:tr>
      <w:tr w:rsidR="005A7C7D" w:rsidRPr="000C5A62" w:rsidTr="002871EC">
        <w:tc>
          <w:tcPr>
            <w:tcW w:w="3964" w:type="dxa"/>
          </w:tcPr>
          <w:p w:rsidR="005A7C7D" w:rsidRPr="000C5A62" w:rsidRDefault="005A7C7D" w:rsidP="002871EC">
            <w:pPr>
              <w:widowControl w:val="0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Химические реакции.</w:t>
            </w:r>
          </w:p>
        </w:tc>
        <w:tc>
          <w:tcPr>
            <w:tcW w:w="1843" w:type="dxa"/>
          </w:tcPr>
          <w:p w:rsidR="005A7C7D" w:rsidRPr="000C5A62" w:rsidRDefault="005A7C7D" w:rsidP="002871EC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2268" w:type="dxa"/>
          </w:tcPr>
          <w:p w:rsidR="005A7C7D" w:rsidRPr="000C5A62" w:rsidRDefault="005A7C7D" w:rsidP="002871EC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№4</w:t>
            </w:r>
          </w:p>
        </w:tc>
        <w:tc>
          <w:tcPr>
            <w:tcW w:w="1700" w:type="dxa"/>
          </w:tcPr>
          <w:p w:rsidR="005A7C7D" w:rsidRPr="000C5A62" w:rsidRDefault="005A7C7D" w:rsidP="002871EC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A7C7D" w:rsidRPr="000C5A62" w:rsidTr="002871EC">
        <w:tc>
          <w:tcPr>
            <w:tcW w:w="3964" w:type="dxa"/>
          </w:tcPr>
          <w:p w:rsidR="005A7C7D" w:rsidRPr="000C5A62" w:rsidRDefault="005A7C7D" w:rsidP="002871EC">
            <w:pPr>
              <w:widowControl w:val="0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Вещества и их свойства</w:t>
            </w:r>
          </w:p>
        </w:tc>
        <w:tc>
          <w:tcPr>
            <w:tcW w:w="1843" w:type="dxa"/>
          </w:tcPr>
          <w:p w:rsidR="005A7C7D" w:rsidRPr="000C5A62" w:rsidRDefault="005A7C7D" w:rsidP="002871EC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2268" w:type="dxa"/>
          </w:tcPr>
          <w:p w:rsidR="005A7C7D" w:rsidRPr="000C5A62" w:rsidRDefault="005A7C7D" w:rsidP="002871EC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№5Итоговый контроль</w:t>
            </w:r>
          </w:p>
        </w:tc>
        <w:tc>
          <w:tcPr>
            <w:tcW w:w="1700" w:type="dxa"/>
          </w:tcPr>
          <w:p w:rsidR="005A7C7D" w:rsidRPr="000C5A62" w:rsidRDefault="005A7C7D" w:rsidP="002871EC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№2, №3.</w:t>
            </w:r>
          </w:p>
        </w:tc>
      </w:tr>
      <w:tr w:rsidR="005A7C7D" w:rsidRPr="000C5A62" w:rsidTr="002871EC">
        <w:tc>
          <w:tcPr>
            <w:tcW w:w="3964" w:type="dxa"/>
          </w:tcPr>
          <w:p w:rsidR="005A7C7D" w:rsidRPr="000C5A62" w:rsidRDefault="005A7C7D" w:rsidP="003F4A88">
            <w:pPr>
              <w:widowControl w:val="0"/>
              <w:numPr>
                <w:ilvl w:val="0"/>
                <w:numId w:val="2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Химия </w:t>
            </w:r>
            <w:r w:rsidR="003F4A88">
              <w:rPr>
                <w:rFonts w:ascii="Times New Roman" w:eastAsia="Times New Roman" w:hAnsi="Times New Roman" w:cs="Times New Roman"/>
                <w:sz w:val="24"/>
                <w:szCs w:val="24"/>
              </w:rPr>
              <w:t>и современное общество</w:t>
            </w:r>
          </w:p>
        </w:tc>
        <w:tc>
          <w:tcPr>
            <w:tcW w:w="1843" w:type="dxa"/>
          </w:tcPr>
          <w:p w:rsidR="005A7C7D" w:rsidRPr="000C5A62" w:rsidRDefault="005A7C7D" w:rsidP="002871EC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68" w:type="dxa"/>
          </w:tcPr>
          <w:p w:rsidR="005A7C7D" w:rsidRPr="000C5A62" w:rsidRDefault="005A7C7D" w:rsidP="002871EC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0" w:type="dxa"/>
          </w:tcPr>
          <w:p w:rsidR="005A7C7D" w:rsidRPr="000C5A62" w:rsidRDefault="005A7C7D" w:rsidP="002871EC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A7C7D" w:rsidRPr="000C5A62" w:rsidTr="002871EC">
        <w:tc>
          <w:tcPr>
            <w:tcW w:w="3964" w:type="dxa"/>
          </w:tcPr>
          <w:p w:rsidR="005A7C7D" w:rsidRPr="000C5A62" w:rsidRDefault="005A7C7D" w:rsidP="002871EC">
            <w:pPr>
              <w:widowControl w:val="0"/>
              <w:spacing w:after="0" w:line="240" w:lineRule="auto"/>
              <w:ind w:left="7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Резервное время</w:t>
            </w:r>
          </w:p>
        </w:tc>
        <w:tc>
          <w:tcPr>
            <w:tcW w:w="1843" w:type="dxa"/>
          </w:tcPr>
          <w:p w:rsidR="005A7C7D" w:rsidRPr="000C5A62" w:rsidRDefault="005A7C7D" w:rsidP="002871EC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68" w:type="dxa"/>
          </w:tcPr>
          <w:p w:rsidR="005A7C7D" w:rsidRPr="000C5A62" w:rsidRDefault="005A7C7D" w:rsidP="002871EC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0" w:type="dxa"/>
          </w:tcPr>
          <w:p w:rsidR="005A7C7D" w:rsidRPr="000C5A62" w:rsidRDefault="005A7C7D" w:rsidP="002871EC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A7C7D" w:rsidRPr="000C5A62" w:rsidTr="002871EC">
        <w:tc>
          <w:tcPr>
            <w:tcW w:w="3964" w:type="dxa"/>
          </w:tcPr>
          <w:p w:rsidR="005A7C7D" w:rsidRPr="000C5A62" w:rsidRDefault="005A7C7D" w:rsidP="002871EC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</w:t>
            </w:r>
          </w:p>
        </w:tc>
        <w:tc>
          <w:tcPr>
            <w:tcW w:w="1843" w:type="dxa"/>
          </w:tcPr>
          <w:p w:rsidR="005A7C7D" w:rsidRPr="000C5A62" w:rsidRDefault="005A7C7D" w:rsidP="002871EC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5A7C7D" w:rsidRPr="000C5A62" w:rsidRDefault="005A7C7D" w:rsidP="002871EC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700" w:type="dxa"/>
          </w:tcPr>
          <w:p w:rsidR="005A7C7D" w:rsidRPr="000C5A62" w:rsidRDefault="005A7C7D" w:rsidP="002871EC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5A7C7D" w:rsidRPr="000C5A62" w:rsidTr="002871EC">
        <w:tc>
          <w:tcPr>
            <w:tcW w:w="3964" w:type="dxa"/>
          </w:tcPr>
          <w:p w:rsidR="005A7C7D" w:rsidRPr="000C5A62" w:rsidRDefault="005A7C7D" w:rsidP="002871EC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C5A6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5811" w:type="dxa"/>
            <w:gridSpan w:val="3"/>
          </w:tcPr>
          <w:p w:rsidR="005A7C7D" w:rsidRPr="000C5A62" w:rsidRDefault="005A7C7D" w:rsidP="002871EC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C5A6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68</w:t>
            </w:r>
          </w:p>
        </w:tc>
      </w:tr>
    </w:tbl>
    <w:p w:rsidR="005A7C7D" w:rsidRPr="000C5A62" w:rsidRDefault="005A7C7D" w:rsidP="005A7C7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  <w:sectPr w:rsidR="005A7C7D" w:rsidRPr="000C5A62" w:rsidSect="002871EC">
          <w:footerReference w:type="default" r:id="rId8"/>
          <w:pgSz w:w="11906" w:h="16838"/>
          <w:pgMar w:top="720" w:right="720" w:bottom="720" w:left="720" w:header="709" w:footer="709" w:gutter="0"/>
          <w:cols w:space="708"/>
          <w:titlePg/>
          <w:docGrid w:linePitch="360"/>
        </w:sectPr>
      </w:pPr>
    </w:p>
    <w:p w:rsidR="005A7C7D" w:rsidRPr="000C5A62" w:rsidRDefault="005A7C7D" w:rsidP="005A7C7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0C5A62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Содержание курса</w:t>
      </w:r>
    </w:p>
    <w:p w:rsidR="005A7C7D" w:rsidRPr="000C5A62" w:rsidRDefault="005A7C7D" w:rsidP="003F4A8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C5A62">
        <w:rPr>
          <w:rFonts w:ascii="Times New Roman" w:hAnsi="Times New Roman" w:cs="Times New Roman"/>
          <w:b/>
          <w:sz w:val="24"/>
          <w:szCs w:val="24"/>
        </w:rPr>
        <w:t>Тема 1.</w:t>
      </w:r>
      <w:r w:rsidRPr="000C5A62">
        <w:rPr>
          <w:rFonts w:ascii="Times New Roman" w:hAnsi="Times New Roman" w:cs="Times New Roman"/>
          <w:sz w:val="24"/>
          <w:szCs w:val="24"/>
        </w:rPr>
        <w:t xml:space="preserve"> Важнейшие химические понятия и законы Периодический закон и периодическая система  химических элементов Д. И. Менделеева на основе учения о строении атомов (6 ч)</w:t>
      </w:r>
    </w:p>
    <w:p w:rsidR="005A7C7D" w:rsidRPr="000C5A62" w:rsidRDefault="005A7C7D" w:rsidP="003F4A8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C5A62">
        <w:rPr>
          <w:rFonts w:ascii="Times New Roman" w:hAnsi="Times New Roman" w:cs="Times New Roman"/>
          <w:sz w:val="24"/>
          <w:szCs w:val="24"/>
        </w:rPr>
        <w:t xml:space="preserve">      Атом. Химический элемент. Изотопы. Простые и сложные вещества.</w:t>
      </w:r>
    </w:p>
    <w:p w:rsidR="005A7C7D" w:rsidRPr="000C5A62" w:rsidRDefault="005A7C7D" w:rsidP="003F4A8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C5A62">
        <w:rPr>
          <w:rFonts w:ascii="Times New Roman" w:hAnsi="Times New Roman" w:cs="Times New Roman"/>
          <w:sz w:val="24"/>
          <w:szCs w:val="24"/>
        </w:rPr>
        <w:t xml:space="preserve">      Закон сохранения массы веществ, закон сохранения и превращения энергии при химических реакциях, закон постоянства состава. Вещества молекулярного и немолекулярного строения. </w:t>
      </w:r>
    </w:p>
    <w:p w:rsidR="005A7C7D" w:rsidRPr="000C5A62" w:rsidRDefault="005A7C7D" w:rsidP="003F4A8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C5A62">
        <w:rPr>
          <w:rFonts w:ascii="Times New Roman" w:hAnsi="Times New Roman" w:cs="Times New Roman"/>
          <w:sz w:val="24"/>
          <w:szCs w:val="24"/>
        </w:rPr>
        <w:t xml:space="preserve">      Атомные </w:t>
      </w:r>
      <w:proofErr w:type="spellStart"/>
      <w:r w:rsidRPr="000C5A62">
        <w:rPr>
          <w:rFonts w:ascii="Times New Roman" w:hAnsi="Times New Roman" w:cs="Times New Roman"/>
          <w:sz w:val="24"/>
          <w:szCs w:val="24"/>
        </w:rPr>
        <w:t>орбитали</w:t>
      </w:r>
      <w:proofErr w:type="spellEnd"/>
      <w:r w:rsidRPr="000C5A62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C5A62">
        <w:rPr>
          <w:rFonts w:ascii="Times New Roman" w:hAnsi="Times New Roman" w:cs="Times New Roman"/>
          <w:sz w:val="24"/>
          <w:szCs w:val="24"/>
        </w:rPr>
        <w:t>s</w:t>
      </w:r>
      <w:proofErr w:type="spellEnd"/>
      <w:r w:rsidRPr="000C5A62">
        <w:rPr>
          <w:rFonts w:ascii="Times New Roman" w:hAnsi="Times New Roman" w:cs="Times New Roman"/>
          <w:sz w:val="24"/>
          <w:szCs w:val="24"/>
        </w:rPr>
        <w:t xml:space="preserve">-, </w:t>
      </w:r>
      <w:proofErr w:type="spellStart"/>
      <w:r w:rsidRPr="000C5A62">
        <w:rPr>
          <w:rFonts w:ascii="Times New Roman" w:hAnsi="Times New Roman" w:cs="Times New Roman"/>
          <w:sz w:val="24"/>
          <w:szCs w:val="24"/>
        </w:rPr>
        <w:t>p</w:t>
      </w:r>
      <w:proofErr w:type="spellEnd"/>
      <w:r w:rsidRPr="000C5A62">
        <w:rPr>
          <w:rFonts w:ascii="Times New Roman" w:hAnsi="Times New Roman" w:cs="Times New Roman"/>
          <w:sz w:val="24"/>
          <w:szCs w:val="24"/>
        </w:rPr>
        <w:t xml:space="preserve">-, </w:t>
      </w:r>
      <w:proofErr w:type="spellStart"/>
      <w:r w:rsidRPr="000C5A62">
        <w:rPr>
          <w:rFonts w:ascii="Times New Roman" w:hAnsi="Times New Roman" w:cs="Times New Roman"/>
          <w:sz w:val="24"/>
          <w:szCs w:val="24"/>
        </w:rPr>
        <w:t>d</w:t>
      </w:r>
      <w:proofErr w:type="spellEnd"/>
      <w:r w:rsidRPr="000C5A62">
        <w:rPr>
          <w:rFonts w:ascii="Times New Roman" w:hAnsi="Times New Roman" w:cs="Times New Roman"/>
          <w:sz w:val="24"/>
          <w:szCs w:val="24"/>
        </w:rPr>
        <w:t xml:space="preserve">- и f-электроны. Особенности размещения электронов по </w:t>
      </w:r>
      <w:proofErr w:type="spellStart"/>
      <w:r w:rsidRPr="000C5A62">
        <w:rPr>
          <w:rFonts w:ascii="Times New Roman" w:hAnsi="Times New Roman" w:cs="Times New Roman"/>
          <w:sz w:val="24"/>
          <w:szCs w:val="24"/>
        </w:rPr>
        <w:t>орбиталям</w:t>
      </w:r>
      <w:proofErr w:type="spellEnd"/>
      <w:r w:rsidRPr="000C5A62">
        <w:rPr>
          <w:rFonts w:ascii="Times New Roman" w:hAnsi="Times New Roman" w:cs="Times New Roman"/>
          <w:sz w:val="24"/>
          <w:szCs w:val="24"/>
        </w:rPr>
        <w:t xml:space="preserve"> в атомах малых и больших периодов. Связь периодического закона и периодической системы химических элементов с теорией строения атомов. Короткий и длинный варианты таблицы химических элементов. Положение в периодической системе химических элементов Д. И. Менделеева водорода, лантаноидов, актиноидов и искусственно полученных элементов.</w:t>
      </w:r>
    </w:p>
    <w:p w:rsidR="005A7C7D" w:rsidRPr="000C5A62" w:rsidRDefault="005A7C7D" w:rsidP="003F4A8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C5A62">
        <w:rPr>
          <w:rFonts w:ascii="Times New Roman" w:hAnsi="Times New Roman" w:cs="Times New Roman"/>
          <w:sz w:val="24"/>
          <w:szCs w:val="24"/>
        </w:rPr>
        <w:t xml:space="preserve">      Валентность и валентные возможности атомов. </w:t>
      </w:r>
    </w:p>
    <w:p w:rsidR="005A7C7D" w:rsidRPr="000C5A62" w:rsidRDefault="005A7C7D" w:rsidP="003F4A8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C5A62">
        <w:rPr>
          <w:rFonts w:ascii="Times New Roman" w:hAnsi="Times New Roman" w:cs="Times New Roman"/>
          <w:b/>
          <w:sz w:val="24"/>
          <w:szCs w:val="24"/>
        </w:rPr>
        <w:t>Тема 2.</w:t>
      </w:r>
      <w:r w:rsidRPr="000C5A62">
        <w:rPr>
          <w:rFonts w:ascii="Times New Roman" w:hAnsi="Times New Roman" w:cs="Times New Roman"/>
          <w:sz w:val="24"/>
          <w:szCs w:val="24"/>
        </w:rPr>
        <w:t xml:space="preserve"> Строение вещества (25 ч)</w:t>
      </w:r>
    </w:p>
    <w:p w:rsidR="005A7C7D" w:rsidRPr="000C5A62" w:rsidRDefault="005A7C7D" w:rsidP="003F4A8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C5A62">
        <w:rPr>
          <w:rFonts w:ascii="Times New Roman" w:hAnsi="Times New Roman" w:cs="Times New Roman"/>
          <w:sz w:val="24"/>
          <w:szCs w:val="24"/>
        </w:rPr>
        <w:t xml:space="preserve">    Химическая связь. Ионная связь. Катионы и анионы. Ковалентная неполярная связь. Ковалентная полярная связь. </w:t>
      </w:r>
      <w:proofErr w:type="spellStart"/>
      <w:r w:rsidRPr="000C5A62">
        <w:rPr>
          <w:rFonts w:ascii="Times New Roman" w:hAnsi="Times New Roman" w:cs="Times New Roman"/>
          <w:sz w:val="24"/>
          <w:szCs w:val="24"/>
        </w:rPr>
        <w:t>Электроотрицательность</w:t>
      </w:r>
      <w:proofErr w:type="spellEnd"/>
      <w:r w:rsidRPr="000C5A62">
        <w:rPr>
          <w:rFonts w:ascii="Times New Roman" w:hAnsi="Times New Roman" w:cs="Times New Roman"/>
          <w:sz w:val="24"/>
          <w:szCs w:val="24"/>
        </w:rPr>
        <w:t>. Степень окисления. Металлическая связь. Водородная связь. Пространственное строение молекул неорганических и органических веществ.</w:t>
      </w:r>
    </w:p>
    <w:p w:rsidR="005A7C7D" w:rsidRPr="000C5A62" w:rsidRDefault="005A7C7D" w:rsidP="003F4A8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C5A62">
        <w:rPr>
          <w:rFonts w:ascii="Times New Roman" w:hAnsi="Times New Roman" w:cs="Times New Roman"/>
          <w:sz w:val="24"/>
          <w:szCs w:val="24"/>
        </w:rPr>
        <w:t xml:space="preserve">      Типы кристаллических решеток и свойства веществ.</w:t>
      </w:r>
    </w:p>
    <w:p w:rsidR="005A7C7D" w:rsidRPr="000C5A62" w:rsidRDefault="005A7C7D" w:rsidP="003F4A8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C5A62">
        <w:rPr>
          <w:rFonts w:ascii="Times New Roman" w:hAnsi="Times New Roman" w:cs="Times New Roman"/>
          <w:sz w:val="24"/>
          <w:szCs w:val="24"/>
        </w:rPr>
        <w:t xml:space="preserve">      Причины многообразия веществ: изомерия, гомология, аллотропия, изотопия.</w:t>
      </w:r>
    </w:p>
    <w:p w:rsidR="005A7C7D" w:rsidRPr="000C5A62" w:rsidRDefault="005A7C7D" w:rsidP="003F4A8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C5A62">
        <w:rPr>
          <w:rFonts w:ascii="Times New Roman" w:hAnsi="Times New Roman" w:cs="Times New Roman"/>
          <w:sz w:val="24"/>
          <w:szCs w:val="24"/>
        </w:rPr>
        <w:t xml:space="preserve">      Дисперсные системы. Истинные растворы. Способы выражения концентрации растворов: массовая доля растворенного вещества, молярная концентрация. Коллоидные растворы. Золи, гели.</w:t>
      </w:r>
    </w:p>
    <w:p w:rsidR="005A7C7D" w:rsidRPr="000C5A62" w:rsidRDefault="005A7C7D" w:rsidP="003F4A8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C5A62">
        <w:rPr>
          <w:rFonts w:ascii="Times New Roman" w:hAnsi="Times New Roman" w:cs="Times New Roman"/>
          <w:sz w:val="24"/>
          <w:szCs w:val="24"/>
        </w:rPr>
        <w:t xml:space="preserve">      Демонстрации. Модели ионных, атомных, молекулярных и металлических кристаллических решеток. Эффект </w:t>
      </w:r>
      <w:proofErr w:type="spellStart"/>
      <w:r w:rsidRPr="000C5A62">
        <w:rPr>
          <w:rFonts w:ascii="Times New Roman" w:hAnsi="Times New Roman" w:cs="Times New Roman"/>
          <w:sz w:val="24"/>
          <w:szCs w:val="24"/>
        </w:rPr>
        <w:t>Тиндаля</w:t>
      </w:r>
      <w:proofErr w:type="spellEnd"/>
      <w:r w:rsidRPr="000C5A62">
        <w:rPr>
          <w:rFonts w:ascii="Times New Roman" w:hAnsi="Times New Roman" w:cs="Times New Roman"/>
          <w:sz w:val="24"/>
          <w:szCs w:val="24"/>
        </w:rPr>
        <w:t>. Модели молекул изомеров, гомологов.</w:t>
      </w:r>
    </w:p>
    <w:p w:rsidR="005A7C7D" w:rsidRPr="000C5A62" w:rsidRDefault="005A7C7D" w:rsidP="003F4A8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C5A62">
        <w:rPr>
          <w:rFonts w:ascii="Times New Roman" w:hAnsi="Times New Roman" w:cs="Times New Roman"/>
          <w:sz w:val="24"/>
          <w:szCs w:val="24"/>
        </w:rPr>
        <w:t xml:space="preserve">      Лабораторные опыты. Приготовление растворов заданной молярной концентрации.</w:t>
      </w:r>
    </w:p>
    <w:p w:rsidR="005A7C7D" w:rsidRPr="000C5A62" w:rsidRDefault="005A7C7D" w:rsidP="003F4A8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C5A62">
        <w:rPr>
          <w:rFonts w:ascii="Times New Roman" w:hAnsi="Times New Roman" w:cs="Times New Roman"/>
          <w:sz w:val="24"/>
          <w:szCs w:val="24"/>
        </w:rPr>
        <w:t xml:space="preserve">      Расчетные задачи. Вычисление массы (количества вещества, объема) продукта реакции, если для его получения дан раствор с определенной массовой долей исходного вещества. </w:t>
      </w:r>
    </w:p>
    <w:p w:rsidR="005A7C7D" w:rsidRPr="000C5A62" w:rsidRDefault="005A7C7D" w:rsidP="003F4A8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C5A62">
        <w:rPr>
          <w:rFonts w:ascii="Times New Roman" w:hAnsi="Times New Roman" w:cs="Times New Roman"/>
          <w:b/>
          <w:sz w:val="24"/>
          <w:szCs w:val="24"/>
        </w:rPr>
        <w:t>Тема 3.</w:t>
      </w:r>
      <w:r w:rsidRPr="000C5A62">
        <w:rPr>
          <w:rFonts w:ascii="Times New Roman" w:hAnsi="Times New Roman" w:cs="Times New Roman"/>
          <w:sz w:val="24"/>
          <w:szCs w:val="24"/>
        </w:rPr>
        <w:t xml:space="preserve"> Химические реакции (17ч)</w:t>
      </w:r>
    </w:p>
    <w:p w:rsidR="005A7C7D" w:rsidRPr="000C5A62" w:rsidRDefault="005A7C7D" w:rsidP="003F4A8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C5A62">
        <w:rPr>
          <w:rFonts w:ascii="Times New Roman" w:hAnsi="Times New Roman" w:cs="Times New Roman"/>
          <w:sz w:val="24"/>
          <w:szCs w:val="24"/>
        </w:rPr>
        <w:t xml:space="preserve">      Классификация химических реакций в неорганической и органической химии.</w:t>
      </w:r>
    </w:p>
    <w:p w:rsidR="005A7C7D" w:rsidRPr="000C5A62" w:rsidRDefault="005A7C7D" w:rsidP="003F4A8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C5A62">
        <w:rPr>
          <w:rFonts w:ascii="Times New Roman" w:hAnsi="Times New Roman" w:cs="Times New Roman"/>
          <w:sz w:val="24"/>
          <w:szCs w:val="24"/>
        </w:rPr>
        <w:t xml:space="preserve">      Скорость реакции, ее зависимость от различных факторов. Катализ и катализаторы. Обратимость реакций. Химическое равновесие. Смещение равновесия под действием различных факторов. Принцип </w:t>
      </w:r>
      <w:proofErr w:type="spellStart"/>
      <w:r w:rsidRPr="000C5A62">
        <w:rPr>
          <w:rFonts w:ascii="Times New Roman" w:hAnsi="Times New Roman" w:cs="Times New Roman"/>
          <w:sz w:val="24"/>
          <w:szCs w:val="24"/>
        </w:rPr>
        <w:t>ЛеШателье</w:t>
      </w:r>
      <w:proofErr w:type="spellEnd"/>
      <w:r w:rsidRPr="000C5A62">
        <w:rPr>
          <w:rFonts w:ascii="Times New Roman" w:hAnsi="Times New Roman" w:cs="Times New Roman"/>
          <w:sz w:val="24"/>
          <w:szCs w:val="24"/>
        </w:rPr>
        <w:t>. Производство серной кислоты контактным способом.</w:t>
      </w:r>
    </w:p>
    <w:p w:rsidR="005A7C7D" w:rsidRPr="000C5A62" w:rsidRDefault="005A7C7D" w:rsidP="003F4A8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C5A62">
        <w:rPr>
          <w:rFonts w:ascii="Times New Roman" w:hAnsi="Times New Roman" w:cs="Times New Roman"/>
          <w:sz w:val="24"/>
          <w:szCs w:val="24"/>
        </w:rPr>
        <w:t xml:space="preserve">      Электролитическая диссоциация. Сильные и слабые электролиты. Среда водных растворов: кислая, нейтральная, щелочная. Водородный показатель (</w:t>
      </w:r>
      <w:proofErr w:type="spellStart"/>
      <w:r w:rsidRPr="000C5A62">
        <w:rPr>
          <w:rFonts w:ascii="Times New Roman" w:hAnsi="Times New Roman" w:cs="Times New Roman"/>
          <w:sz w:val="24"/>
          <w:szCs w:val="24"/>
        </w:rPr>
        <w:t>pH</w:t>
      </w:r>
      <w:proofErr w:type="spellEnd"/>
      <w:r w:rsidRPr="000C5A62">
        <w:rPr>
          <w:rFonts w:ascii="Times New Roman" w:hAnsi="Times New Roman" w:cs="Times New Roman"/>
          <w:sz w:val="24"/>
          <w:szCs w:val="24"/>
        </w:rPr>
        <w:t>) раствора.</w:t>
      </w:r>
    </w:p>
    <w:p w:rsidR="005A7C7D" w:rsidRPr="000C5A62" w:rsidRDefault="005A7C7D" w:rsidP="003F4A8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C5A62">
        <w:rPr>
          <w:rFonts w:ascii="Times New Roman" w:hAnsi="Times New Roman" w:cs="Times New Roman"/>
          <w:sz w:val="24"/>
          <w:szCs w:val="24"/>
        </w:rPr>
        <w:t xml:space="preserve">      Демонстрации. Зависимость скорости реакции от концентрации и температуры. Разложение пероксида водорода в присутствии катализатора. Определение среды раствора с помощью универсального индикатора.</w:t>
      </w:r>
    </w:p>
    <w:p w:rsidR="005A7C7D" w:rsidRPr="000C5A62" w:rsidRDefault="005A7C7D" w:rsidP="003F4A8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C5A62">
        <w:rPr>
          <w:rFonts w:ascii="Times New Roman" w:hAnsi="Times New Roman" w:cs="Times New Roman"/>
          <w:sz w:val="24"/>
          <w:szCs w:val="24"/>
        </w:rPr>
        <w:t xml:space="preserve">      Лабораторные опыты. Проведение реакций ионного обмена для характеристики свойств электролитов. </w:t>
      </w:r>
    </w:p>
    <w:p w:rsidR="005A7C7D" w:rsidRPr="000C5A62" w:rsidRDefault="005A7C7D" w:rsidP="003F4A8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C5A62">
        <w:rPr>
          <w:rFonts w:ascii="Times New Roman" w:hAnsi="Times New Roman" w:cs="Times New Roman"/>
          <w:b/>
          <w:sz w:val="24"/>
          <w:szCs w:val="24"/>
        </w:rPr>
        <w:t>Тема 4.</w:t>
      </w:r>
      <w:r w:rsidRPr="000C5A62">
        <w:rPr>
          <w:rFonts w:ascii="Times New Roman" w:eastAsia="Times New Roman" w:hAnsi="Times New Roman" w:cs="Times New Roman"/>
          <w:sz w:val="24"/>
          <w:szCs w:val="24"/>
        </w:rPr>
        <w:t>Вещества и их свойства</w:t>
      </w:r>
      <w:r w:rsidRPr="000C5A62">
        <w:rPr>
          <w:rFonts w:ascii="Times New Roman" w:hAnsi="Times New Roman" w:cs="Times New Roman"/>
          <w:sz w:val="24"/>
          <w:szCs w:val="24"/>
        </w:rPr>
        <w:t xml:space="preserve">   (16 ч)</w:t>
      </w:r>
    </w:p>
    <w:p w:rsidR="005A7C7D" w:rsidRPr="000C5A62" w:rsidRDefault="005A7C7D" w:rsidP="003F4A8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C5A62">
        <w:rPr>
          <w:rFonts w:ascii="Times New Roman" w:hAnsi="Times New Roman" w:cs="Times New Roman"/>
          <w:sz w:val="24"/>
          <w:szCs w:val="24"/>
        </w:rPr>
        <w:t xml:space="preserve">      Положение металлов в периодической системе химических элементов Д. И. Менделеева. Общие свойства металлов. Электрохимический ряд напряжений металлов. Общие способы получения металлов. Электролиз растворов и расплавов. Понятие о коррозии металлов. Способы защиты от коррозии.</w:t>
      </w:r>
    </w:p>
    <w:p w:rsidR="005A7C7D" w:rsidRPr="000C5A62" w:rsidRDefault="005A7C7D" w:rsidP="003F4A8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C5A62">
        <w:rPr>
          <w:rFonts w:ascii="Times New Roman" w:hAnsi="Times New Roman" w:cs="Times New Roman"/>
          <w:sz w:val="24"/>
          <w:szCs w:val="24"/>
        </w:rPr>
        <w:t xml:space="preserve">      Обзор металлов главных подгрупп (А-групп) периодической системы химических элементов.</w:t>
      </w:r>
    </w:p>
    <w:p w:rsidR="005A7C7D" w:rsidRPr="000C5A62" w:rsidRDefault="005A7C7D" w:rsidP="003F4A8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C5A62">
        <w:rPr>
          <w:rFonts w:ascii="Times New Roman" w:hAnsi="Times New Roman" w:cs="Times New Roman"/>
          <w:sz w:val="24"/>
          <w:szCs w:val="24"/>
        </w:rPr>
        <w:lastRenderedPageBreak/>
        <w:t xml:space="preserve">      Обзор металлов побочных подгрупп (Б-групп) периодической системы химических элементов (медь, цинк, железо).</w:t>
      </w:r>
    </w:p>
    <w:p w:rsidR="005A7C7D" w:rsidRPr="000C5A62" w:rsidRDefault="005A7C7D" w:rsidP="003F4A8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C5A62">
        <w:rPr>
          <w:rFonts w:ascii="Times New Roman" w:hAnsi="Times New Roman" w:cs="Times New Roman"/>
          <w:sz w:val="24"/>
          <w:szCs w:val="24"/>
        </w:rPr>
        <w:t xml:space="preserve">      Оксиды и гидроксиды металлов.</w:t>
      </w:r>
    </w:p>
    <w:p w:rsidR="005A7C7D" w:rsidRPr="000C5A62" w:rsidRDefault="005A7C7D" w:rsidP="003F4A8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C5A62">
        <w:rPr>
          <w:rFonts w:ascii="Times New Roman" w:hAnsi="Times New Roman" w:cs="Times New Roman"/>
          <w:sz w:val="24"/>
          <w:szCs w:val="24"/>
        </w:rPr>
        <w:t xml:space="preserve">      Демонстрации. Ознакомление с образцами металлов и их соединений. Взаимодействие щелочных и щелочноземельных металлов с водой. Взаимодействие меди с кислородом и серой. Электролиз раствора хлорида меди(II). Опыты по коррозии металлов и защите от нее.</w:t>
      </w:r>
    </w:p>
    <w:p w:rsidR="005A7C7D" w:rsidRPr="000C5A62" w:rsidRDefault="005A7C7D" w:rsidP="003F4A8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C5A62">
        <w:rPr>
          <w:rFonts w:ascii="Times New Roman" w:hAnsi="Times New Roman" w:cs="Times New Roman"/>
          <w:sz w:val="24"/>
          <w:szCs w:val="24"/>
        </w:rPr>
        <w:t xml:space="preserve">      Лабораторные опыты. Взаимодействие цинка и железа с растворами кислот и щелочей. Знакомство с образцами металлов и их рудами (работа с коллекциями).</w:t>
      </w:r>
    </w:p>
    <w:p w:rsidR="005A7C7D" w:rsidRPr="000C5A62" w:rsidRDefault="005A7C7D" w:rsidP="003F4A8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C5A62">
        <w:rPr>
          <w:rFonts w:ascii="Times New Roman" w:hAnsi="Times New Roman" w:cs="Times New Roman"/>
          <w:sz w:val="24"/>
          <w:szCs w:val="24"/>
        </w:rPr>
        <w:t xml:space="preserve">      Расчетные задачи. Расчеты по химическим уравнениям, связанные с массовой долей выхода продукта реакции </w:t>
      </w:r>
      <w:proofErr w:type="gramStart"/>
      <w:r w:rsidRPr="000C5A62">
        <w:rPr>
          <w:rFonts w:ascii="Times New Roman" w:hAnsi="Times New Roman" w:cs="Times New Roman"/>
          <w:sz w:val="24"/>
          <w:szCs w:val="24"/>
        </w:rPr>
        <w:t>от</w:t>
      </w:r>
      <w:proofErr w:type="gramEnd"/>
      <w:r w:rsidRPr="000C5A62">
        <w:rPr>
          <w:rFonts w:ascii="Times New Roman" w:hAnsi="Times New Roman" w:cs="Times New Roman"/>
          <w:sz w:val="24"/>
          <w:szCs w:val="24"/>
        </w:rPr>
        <w:t xml:space="preserve"> теоретически возможного. </w:t>
      </w:r>
    </w:p>
    <w:p w:rsidR="005A7C7D" w:rsidRPr="000C5A62" w:rsidRDefault="005A7C7D" w:rsidP="003F4A8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C5A62">
        <w:rPr>
          <w:rFonts w:ascii="Times New Roman" w:hAnsi="Times New Roman" w:cs="Times New Roman"/>
          <w:sz w:val="24"/>
          <w:szCs w:val="24"/>
        </w:rPr>
        <w:t xml:space="preserve">      Обзор свойств неметаллов. Окислительно-восстановительные свойства типичных неметаллов. Оксиды неметаллов и кислородсодержащие кислоты. Водородные соединения неметаллов.</w:t>
      </w:r>
    </w:p>
    <w:p w:rsidR="005A7C7D" w:rsidRPr="000C5A62" w:rsidRDefault="005A7C7D" w:rsidP="003F4A8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C5A62">
        <w:rPr>
          <w:rFonts w:ascii="Times New Roman" w:hAnsi="Times New Roman" w:cs="Times New Roman"/>
          <w:sz w:val="24"/>
          <w:szCs w:val="24"/>
        </w:rPr>
        <w:t xml:space="preserve">      Демонстрации. Ознакомление с образцами неметаллов. Образцы оксидов неметаллов и кислородсодержащих кислот. Горение серы, фосфора, железа, магния в кислороде.</w:t>
      </w:r>
    </w:p>
    <w:p w:rsidR="005A7C7D" w:rsidRPr="000C5A62" w:rsidRDefault="005A7C7D" w:rsidP="003F4A8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C5A62">
        <w:rPr>
          <w:rFonts w:ascii="Times New Roman" w:hAnsi="Times New Roman" w:cs="Times New Roman"/>
          <w:sz w:val="24"/>
          <w:szCs w:val="24"/>
        </w:rPr>
        <w:t xml:space="preserve">      Лабораторные опыты. Знакомство с образцами неметаллов и их природными соединениями (работа с коллекциями). Распознавание хлоридов, сульфатов, карбонатов.</w:t>
      </w:r>
    </w:p>
    <w:p w:rsidR="005A7C7D" w:rsidRPr="000C5A62" w:rsidRDefault="005A7C7D" w:rsidP="003F4A8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C5A62">
        <w:rPr>
          <w:rFonts w:ascii="Times New Roman" w:hAnsi="Times New Roman" w:cs="Times New Roman"/>
          <w:sz w:val="24"/>
          <w:szCs w:val="24"/>
        </w:rPr>
        <w:t xml:space="preserve">      Практическая работа. Решение качественных и расчетных задач. </w:t>
      </w:r>
    </w:p>
    <w:p w:rsidR="005A7C7D" w:rsidRPr="000C5A62" w:rsidRDefault="005A7C7D" w:rsidP="003F4A8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C5A62">
        <w:rPr>
          <w:rFonts w:ascii="Times New Roman" w:hAnsi="Times New Roman" w:cs="Times New Roman"/>
          <w:sz w:val="24"/>
          <w:szCs w:val="24"/>
        </w:rPr>
        <w:t xml:space="preserve">Генетическая связь неорганических и органических веществ.  </w:t>
      </w:r>
    </w:p>
    <w:p w:rsidR="005A7C7D" w:rsidRPr="000C5A62" w:rsidRDefault="005A7C7D" w:rsidP="003F4A8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C5A62">
        <w:rPr>
          <w:rFonts w:ascii="Times New Roman" w:hAnsi="Times New Roman" w:cs="Times New Roman"/>
          <w:sz w:val="24"/>
          <w:szCs w:val="24"/>
        </w:rPr>
        <w:t xml:space="preserve">      Генетическая связь неорганических и органических веществ.</w:t>
      </w:r>
    </w:p>
    <w:p w:rsidR="005A7C7D" w:rsidRPr="000C5A62" w:rsidRDefault="005A7C7D" w:rsidP="003F4A8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C5A62">
        <w:rPr>
          <w:rFonts w:ascii="Times New Roman" w:hAnsi="Times New Roman" w:cs="Times New Roman"/>
          <w:sz w:val="24"/>
          <w:szCs w:val="24"/>
        </w:rPr>
        <w:t xml:space="preserve">      Практикум: решение экспериментальных задач по неорганической химии; решение экспериментальных задач по органической химии; получение, собирание и распознавание газов. </w:t>
      </w:r>
    </w:p>
    <w:p w:rsidR="005A7C7D" w:rsidRPr="000C5A62" w:rsidRDefault="005A7C7D" w:rsidP="003F4A8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C5A62">
        <w:rPr>
          <w:rFonts w:ascii="Times New Roman" w:hAnsi="Times New Roman" w:cs="Times New Roman"/>
          <w:b/>
          <w:sz w:val="24"/>
          <w:szCs w:val="24"/>
        </w:rPr>
        <w:t>Тема 5</w:t>
      </w:r>
      <w:r w:rsidRPr="000C5A62">
        <w:rPr>
          <w:rFonts w:ascii="Times New Roman" w:hAnsi="Times New Roman" w:cs="Times New Roman"/>
          <w:sz w:val="24"/>
          <w:szCs w:val="24"/>
        </w:rPr>
        <w:t>.</w:t>
      </w:r>
      <w:r w:rsidRPr="000C5A62">
        <w:rPr>
          <w:rFonts w:ascii="Times New Roman" w:eastAsia="Times New Roman" w:hAnsi="Times New Roman" w:cs="Times New Roman"/>
          <w:sz w:val="24"/>
          <w:szCs w:val="24"/>
        </w:rPr>
        <w:t xml:space="preserve"> Химия </w:t>
      </w:r>
      <w:r w:rsidR="003F4A88">
        <w:rPr>
          <w:rFonts w:ascii="Times New Roman" w:eastAsia="Times New Roman" w:hAnsi="Times New Roman" w:cs="Times New Roman"/>
          <w:sz w:val="24"/>
          <w:szCs w:val="24"/>
        </w:rPr>
        <w:t>и современное общество</w:t>
      </w:r>
      <w:r w:rsidRPr="000C5A62">
        <w:rPr>
          <w:rFonts w:ascii="Times New Roman" w:hAnsi="Times New Roman" w:cs="Times New Roman"/>
          <w:sz w:val="24"/>
          <w:szCs w:val="24"/>
        </w:rPr>
        <w:t>(2часа)</w:t>
      </w:r>
    </w:p>
    <w:p w:rsidR="005A7C7D" w:rsidRPr="000C5A62" w:rsidRDefault="005A7C7D" w:rsidP="003F4A8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A7C7D" w:rsidRDefault="005A7C7D" w:rsidP="003F4A88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0C5A62">
        <w:rPr>
          <w:rFonts w:ascii="Times New Roman" w:hAnsi="Times New Roman" w:cs="Times New Roman"/>
          <w:sz w:val="24"/>
          <w:szCs w:val="24"/>
        </w:rPr>
        <w:t>Резерв (2 часа)</w:t>
      </w:r>
    </w:p>
    <w:p w:rsidR="005A7C7D" w:rsidRPr="000C5A62" w:rsidRDefault="005A7C7D" w:rsidP="003F4A8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0C5A62">
        <w:rPr>
          <w:rFonts w:ascii="Times New Roman" w:eastAsia="Times New Roman" w:hAnsi="Times New Roman" w:cs="Times New Roman"/>
          <w:b/>
          <w:sz w:val="24"/>
          <w:szCs w:val="24"/>
        </w:rPr>
        <w:t>Календарно-тематическое планирование</w:t>
      </w:r>
    </w:p>
    <w:p w:rsidR="005A7C7D" w:rsidRPr="000C5A62" w:rsidRDefault="005A7C7D" w:rsidP="005A7C7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tbl>
      <w:tblPr>
        <w:tblW w:w="10349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567"/>
        <w:gridCol w:w="6508"/>
        <w:gridCol w:w="846"/>
        <w:gridCol w:w="799"/>
        <w:gridCol w:w="1629"/>
      </w:tblGrid>
      <w:tr w:rsidR="005A7C7D" w:rsidRPr="000C5A62" w:rsidTr="005A7C7D">
        <w:trPr>
          <w:trHeight w:val="372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C5A6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№ урока </w:t>
            </w:r>
          </w:p>
        </w:tc>
        <w:tc>
          <w:tcPr>
            <w:tcW w:w="650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C5A6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Тема урока</w:t>
            </w:r>
          </w:p>
        </w:tc>
        <w:tc>
          <w:tcPr>
            <w:tcW w:w="16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C5A6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Дата </w:t>
            </w:r>
          </w:p>
        </w:tc>
        <w:tc>
          <w:tcPr>
            <w:tcW w:w="162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C5A6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Домашнее задание.</w:t>
            </w:r>
          </w:p>
        </w:tc>
      </w:tr>
      <w:tr w:rsidR="005A7C7D" w:rsidRPr="000C5A62" w:rsidTr="005A7C7D">
        <w:trPr>
          <w:trHeight w:val="276"/>
        </w:trPr>
        <w:tc>
          <w:tcPr>
            <w:tcW w:w="5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A7C7D" w:rsidRPr="000C5A62" w:rsidRDefault="005A7C7D" w:rsidP="002871EC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650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A7C7D" w:rsidRPr="000C5A62" w:rsidRDefault="005A7C7D" w:rsidP="002871EC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C5A6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План 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C5A6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Факт </w:t>
            </w:r>
          </w:p>
        </w:tc>
        <w:tc>
          <w:tcPr>
            <w:tcW w:w="162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A7C7D" w:rsidRPr="000C5A62" w:rsidRDefault="005A7C7D" w:rsidP="002871EC">
            <w:pPr>
              <w:spacing w:after="0" w:line="256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A7C7D" w:rsidRPr="000C5A62" w:rsidTr="005A7C7D">
        <w:tc>
          <w:tcPr>
            <w:tcW w:w="1034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b/>
                <w:sz w:val="24"/>
                <w:szCs w:val="24"/>
              </w:rPr>
              <w:t>Тема 1. Строение атома и периодический закон Д.И.Менделеева (6 часов)</w:t>
            </w:r>
          </w:p>
        </w:tc>
      </w:tr>
      <w:tr w:rsidR="005A7C7D" w:rsidRPr="000C5A62" w:rsidTr="005A7C7D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5A7C7D" w:rsidP="002871EC">
            <w:pPr>
              <w:spacing w:line="23" w:lineRule="atLeast"/>
              <w:ind w:left="-71" w:right="8" w:firstLine="13"/>
              <w:contextualSpacing/>
              <w:mirrorIndents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Основные сведения о строении атома</w:t>
            </w:r>
          </w:p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2871EC" w:rsidP="0097305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  <w:r w:rsidR="00973058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  <w:r w:rsidR="005A7C7D"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.09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§1, стр. 3-7</w:t>
            </w:r>
          </w:p>
        </w:tc>
      </w:tr>
      <w:tr w:rsidR="005A7C7D" w:rsidRPr="000C5A62" w:rsidTr="005A7C7D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5A7C7D" w:rsidP="002871EC">
            <w:pPr>
              <w:spacing w:line="23" w:lineRule="atLeast"/>
              <w:ind w:left="-71" w:right="8" w:firstLine="13"/>
              <w:contextualSpacing/>
              <w:mirrorIndents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Особенности электронного строения атомов малых и больших периодов.</w:t>
            </w:r>
          </w:p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2871EC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05</w:t>
            </w:r>
            <w:r w:rsidR="005A7C7D"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.09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§1, стр. 7 - 12</w:t>
            </w:r>
          </w:p>
        </w:tc>
      </w:tr>
      <w:tr w:rsidR="005A7C7D" w:rsidRPr="000C5A62" w:rsidTr="005A7C7D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5A7C7D" w:rsidP="002871EC">
            <w:pPr>
              <w:spacing w:line="23" w:lineRule="atLeast"/>
              <w:ind w:left="-71" w:right="8" w:firstLine="13"/>
              <w:contextualSpacing/>
              <w:mirrorIndents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Периодический закон и строение атома</w:t>
            </w:r>
          </w:p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973058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11</w:t>
            </w:r>
            <w:r w:rsidR="005A7C7D"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.09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§2, стр. 13 - 19</w:t>
            </w:r>
          </w:p>
        </w:tc>
      </w:tr>
      <w:tr w:rsidR="005A7C7D" w:rsidRPr="000C5A62" w:rsidTr="005A7C7D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5A7C7D" w:rsidP="002871EC">
            <w:pPr>
              <w:spacing w:line="23" w:lineRule="atLeast"/>
              <w:ind w:left="-71" w:right="8" w:firstLine="13"/>
              <w:contextualSpacing/>
              <w:mirrorIndents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Положение водорода в ПСХЭМ. Значение периодического закона</w:t>
            </w:r>
          </w:p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2871EC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12</w:t>
            </w:r>
            <w:r w:rsidR="005A7C7D"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.09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§2, стр. 19 - 23</w:t>
            </w:r>
          </w:p>
        </w:tc>
      </w:tr>
      <w:tr w:rsidR="005A7C7D" w:rsidRPr="000C5A62" w:rsidTr="005A7C7D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6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Повторение и обобщение материала по теме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2871EC" w:rsidP="0097305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  <w:r w:rsidR="00973058"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  <w:r w:rsidR="005A7C7D"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.09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Повт</w:t>
            </w:r>
            <w:proofErr w:type="spellEnd"/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. §§1 -2</w:t>
            </w:r>
          </w:p>
        </w:tc>
      </w:tr>
      <w:tr w:rsidR="005A7C7D" w:rsidRPr="000C5A62" w:rsidTr="005A7C7D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6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Контрольная работа №1 по теме «Строение атома и периодический закон Д.И.Менделеева»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2871EC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19</w:t>
            </w:r>
            <w:r w:rsidR="005A7C7D"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.09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A7C7D" w:rsidRPr="000C5A62" w:rsidTr="005A7C7D">
        <w:tc>
          <w:tcPr>
            <w:tcW w:w="1034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b/>
                <w:sz w:val="24"/>
                <w:szCs w:val="24"/>
              </w:rPr>
              <w:t>Тема 2. Строение вещества (25 часов)</w:t>
            </w:r>
          </w:p>
        </w:tc>
      </w:tr>
      <w:tr w:rsidR="005A7C7D" w:rsidRPr="000C5A62" w:rsidTr="005A7C7D">
        <w:trPr>
          <w:trHeight w:val="37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6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line="23" w:lineRule="atLeast"/>
              <w:ind w:left="-71" w:right="6" w:firstLine="13"/>
              <w:contextualSpacing/>
              <w:mirrorIndents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Ионная химическая связь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2871EC" w:rsidP="0097305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  <w:r w:rsidR="00973058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  <w:r w:rsidR="005A7C7D"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.09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§</w:t>
            </w:r>
            <w:r w:rsidR="002C7751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, стр24 -26, 27 - 28</w:t>
            </w:r>
          </w:p>
        </w:tc>
      </w:tr>
      <w:tr w:rsidR="005A7C7D" w:rsidRPr="000C5A62" w:rsidTr="005A7C7D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6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Ионные кристаллические решетки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2871EC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26</w:t>
            </w:r>
            <w:r w:rsidR="005A7C7D"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.09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§</w:t>
            </w:r>
            <w:r w:rsidR="002C7751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 xml:space="preserve">, стр26 - 27 </w:t>
            </w:r>
          </w:p>
        </w:tc>
      </w:tr>
      <w:tr w:rsidR="005A7C7D" w:rsidRPr="000C5A62" w:rsidTr="005A7C7D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9</w:t>
            </w:r>
          </w:p>
        </w:tc>
        <w:tc>
          <w:tcPr>
            <w:tcW w:w="6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line="23" w:lineRule="atLeast"/>
              <w:ind w:left="-71" w:right="6" w:firstLine="13"/>
              <w:contextualSpacing/>
              <w:mirrorIndents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Ковалентная химическая связь. Ковалентная неполярная связь.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241CA0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02.10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§4, стр29 -30</w:t>
            </w:r>
          </w:p>
        </w:tc>
      </w:tr>
      <w:tr w:rsidR="005A7C7D" w:rsidRPr="000C5A62" w:rsidTr="005A7C7D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6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line="23" w:lineRule="atLeast"/>
              <w:ind w:left="-71" w:right="6" w:firstLine="13"/>
              <w:contextualSpacing/>
              <w:mirrorIndents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Ковалентная полярная связь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2871EC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03</w:t>
            </w:r>
            <w:r w:rsidR="005A7C7D"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.10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§</w:t>
            </w:r>
            <w:r w:rsidR="002C7751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, стр31 -32</w:t>
            </w:r>
          </w:p>
        </w:tc>
      </w:tr>
      <w:tr w:rsidR="005A7C7D" w:rsidRPr="000C5A62" w:rsidTr="005A7C7D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6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line="23" w:lineRule="atLeast"/>
              <w:ind w:left="-71" w:right="6" w:firstLine="13"/>
              <w:contextualSpacing/>
              <w:mirrorIndents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Донорно-акцепторная ковалентная связь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2871EC" w:rsidP="00241CA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  <w:r w:rsidR="00241CA0"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  <w:r w:rsidR="005A7C7D"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.10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§</w:t>
            </w:r>
            <w:r w:rsidR="002C7751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, стр32 -33</w:t>
            </w:r>
          </w:p>
        </w:tc>
      </w:tr>
      <w:tr w:rsidR="005A7C7D" w:rsidRPr="000C5A62" w:rsidTr="005A7C7D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6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line="23" w:lineRule="atLeast"/>
              <w:ind w:left="-71" w:right="6" w:firstLine="13"/>
              <w:contextualSpacing/>
              <w:mirrorIndents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Атомные и молекулярные кристаллические решетки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2871EC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  <w:r w:rsidR="005A7C7D"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.10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§</w:t>
            </w:r>
            <w:r w:rsidR="002C7751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, стр32 -33</w:t>
            </w:r>
          </w:p>
        </w:tc>
      </w:tr>
      <w:tr w:rsidR="005A7C7D" w:rsidRPr="000C5A62" w:rsidTr="005A7C7D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6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line="23" w:lineRule="atLeast"/>
              <w:ind w:left="-71" w:right="6" w:firstLine="13"/>
              <w:contextualSpacing/>
              <w:mirrorIndents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Металлическая связь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2871EC" w:rsidP="00241CA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  <w:r w:rsidR="00241CA0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  <w:r w:rsidR="005A7C7D"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.10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§</w:t>
            </w:r>
            <w:r w:rsidR="002C7751"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, стр. 38 - 43</w:t>
            </w:r>
          </w:p>
        </w:tc>
      </w:tr>
      <w:tr w:rsidR="005A7C7D" w:rsidRPr="000C5A62" w:rsidTr="005A7C7D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6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line="23" w:lineRule="atLeast"/>
              <w:ind w:left="-71" w:right="6" w:firstLine="13"/>
              <w:contextualSpacing/>
              <w:mirrorIndents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Сплавы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  <w:r w:rsidR="002871EC"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  <w:r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.10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§</w:t>
            </w:r>
            <w:r w:rsidR="002C7751"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, стр. 43 – 46</w:t>
            </w:r>
          </w:p>
        </w:tc>
      </w:tr>
      <w:tr w:rsidR="005A7C7D" w:rsidRPr="000C5A62" w:rsidTr="005A7C7D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6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line="23" w:lineRule="atLeast"/>
              <w:ind w:left="-71" w:right="6" w:firstLine="13"/>
              <w:contextualSpacing/>
              <w:mirrorIndents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Водородная химическая  связь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2871EC" w:rsidP="00241CA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  <w:r w:rsidR="00241CA0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  <w:r w:rsidR="005A7C7D"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.10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§</w:t>
            </w:r>
            <w:r w:rsidR="002C7751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5A7C7D" w:rsidRPr="000C5A62" w:rsidTr="005A7C7D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6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 xml:space="preserve">Полимеры. Основные понятия химии ВМС 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2871EC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24</w:t>
            </w:r>
            <w:r w:rsidR="005A7C7D"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.10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§</w:t>
            </w:r>
            <w:r w:rsidR="002C7751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, стр. 54</w:t>
            </w:r>
          </w:p>
        </w:tc>
      </w:tr>
      <w:tr w:rsidR="005A7C7D" w:rsidRPr="000C5A62" w:rsidTr="005A7C7D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6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 xml:space="preserve">Полимеры – термопластичные и термореактивные 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241CA0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07.11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§</w:t>
            </w:r>
            <w:r w:rsidR="002C7751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, стр. 55 - 59</w:t>
            </w:r>
          </w:p>
        </w:tc>
      </w:tr>
      <w:tr w:rsidR="005A7C7D" w:rsidRPr="000C5A62" w:rsidTr="005A7C7D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6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line="23" w:lineRule="atLeast"/>
              <w:ind w:left="-71" w:firstLine="13"/>
              <w:contextualSpacing/>
              <w:mirrorIndents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Волокна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241CA0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13</w:t>
            </w:r>
            <w:r w:rsidR="005A7C7D"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.11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§</w:t>
            </w:r>
            <w:r w:rsidR="002C7751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, стр. 60 – 63</w:t>
            </w:r>
          </w:p>
        </w:tc>
      </w:tr>
      <w:tr w:rsidR="005A7C7D" w:rsidRPr="000C5A62" w:rsidTr="005A7C7D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6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line="23" w:lineRule="atLeast"/>
              <w:ind w:left="-71" w:firstLine="13"/>
              <w:contextualSpacing/>
              <w:mirrorIndents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Неорганические полимеры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2871EC" w:rsidP="00241CA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  <w:r w:rsidR="00241CA0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  <w:r w:rsidR="005A7C7D"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.11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§</w:t>
            </w:r>
            <w:r w:rsidR="002C7751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, стр. 63 - 66</w:t>
            </w:r>
          </w:p>
        </w:tc>
      </w:tr>
      <w:tr w:rsidR="005A7C7D" w:rsidRPr="000C5A62" w:rsidTr="005A7C7D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6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line="23" w:lineRule="atLeast"/>
              <w:ind w:left="-71" w:firstLine="13"/>
              <w:contextualSpacing/>
              <w:mirrorIndents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Повторение и обобщение материала по теме</w:t>
            </w:r>
            <w:proofErr w:type="gramStart"/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«С</w:t>
            </w:r>
            <w:proofErr w:type="gramEnd"/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троение вещества»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241CA0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</w:t>
            </w:r>
            <w:r w:rsidR="005A7C7D"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.11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§§</w:t>
            </w:r>
            <w:r w:rsidR="002C7751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 xml:space="preserve"> -</w:t>
            </w:r>
            <w:r w:rsidR="002C7751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 xml:space="preserve"> (повторить)</w:t>
            </w:r>
          </w:p>
        </w:tc>
      </w:tr>
      <w:tr w:rsidR="005A7C7D" w:rsidRPr="000C5A62" w:rsidTr="005A7C7D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6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Контрольная работа №2 по теме «Строение вещества»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241CA0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21</w:t>
            </w:r>
            <w:r w:rsidR="005A7C7D"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.11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§§</w:t>
            </w:r>
            <w:r w:rsidR="002C7751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 xml:space="preserve"> -</w:t>
            </w:r>
            <w:r w:rsidR="002C7751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 xml:space="preserve"> (повторить)</w:t>
            </w:r>
          </w:p>
        </w:tc>
      </w:tr>
      <w:tr w:rsidR="005A7C7D" w:rsidRPr="000C5A62" w:rsidTr="005A7C7D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6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Газообразное состояние вещества. Закон Авогадро. Молярный объем газов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2871EC" w:rsidP="00241CA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  <w:r w:rsidR="00241CA0"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  <w:r w:rsidR="005A7C7D"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.11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§</w:t>
            </w:r>
            <w:r w:rsidR="002C7751"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, стр.67  - 68</w:t>
            </w:r>
          </w:p>
        </w:tc>
      </w:tr>
      <w:tr w:rsidR="005A7C7D" w:rsidRPr="000C5A62" w:rsidTr="005A7C7D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6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Воздух, природный газ и другие газообразные вещества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2871EC" w:rsidP="00241CA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  <w:r w:rsidR="00241CA0"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  <w:r w:rsidR="005A7C7D"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.11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§</w:t>
            </w:r>
            <w:r w:rsidR="002C7751"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.стр. 68 - 78</w:t>
            </w:r>
          </w:p>
        </w:tc>
      </w:tr>
      <w:tr w:rsidR="005A7C7D" w:rsidRPr="000C5A62" w:rsidTr="005A7C7D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6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b/>
                <w:sz w:val="24"/>
                <w:szCs w:val="24"/>
              </w:rPr>
              <w:t>Практическая работа №1 Получение, собирание и распознавание  газов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241CA0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04.12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Отчет о работе</w:t>
            </w:r>
          </w:p>
        </w:tc>
      </w:tr>
      <w:tr w:rsidR="005A7C7D" w:rsidRPr="000C5A62" w:rsidTr="005A7C7D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6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Жидкое состояние. Вода. Жесткость воды. Понятие о жидких кристаллах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2871EC" w:rsidP="00241CA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  <w:r w:rsidR="00241CA0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  <w:r w:rsidR="005A7C7D"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.12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A7C7D" w:rsidRPr="000C5A62" w:rsidTr="005A7C7D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6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line="23" w:lineRule="atLeast"/>
              <w:ind w:left="-71" w:firstLine="13"/>
              <w:contextualSpacing/>
              <w:mirrorIndents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Твердое состояние вещества.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241CA0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11</w:t>
            </w:r>
            <w:r w:rsidR="005A7C7D"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.12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§</w:t>
            </w:r>
            <w:r w:rsidR="002C7751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5A7C7D" w:rsidRPr="000C5A62" w:rsidTr="005A7C7D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6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line="23" w:lineRule="atLeast"/>
              <w:ind w:left="-71" w:firstLine="13"/>
              <w:contextualSpacing/>
              <w:mirrorIndents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Дисперсные системы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241CA0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12</w:t>
            </w:r>
            <w:r w:rsidR="005A7C7D"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.12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§</w:t>
            </w:r>
            <w:r w:rsidR="002C7751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5A7C7D" w:rsidRPr="000C5A62" w:rsidTr="005A7C7D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6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line="23" w:lineRule="atLeast"/>
              <w:ind w:left="-71" w:firstLine="13"/>
              <w:contextualSpacing/>
              <w:mirrorIndents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Состав вещества, смеси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2871EC" w:rsidP="00241CA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  <w:r w:rsidR="00241CA0"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  <w:r w:rsidR="005A7C7D"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.12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§</w:t>
            </w:r>
            <w:r w:rsidR="002C7751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5A7C7D" w:rsidRPr="000C5A62" w:rsidTr="005A7C7D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6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line="23" w:lineRule="atLeast"/>
              <w:ind w:left="-71" w:firstLine="13"/>
              <w:contextualSpacing/>
              <w:mirrorIndents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Решение расчетных задач на применение понятия «доля»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2871EC" w:rsidP="00241CA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  <w:r w:rsidR="00241CA0"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  <w:r w:rsidR="005A7C7D"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.12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Задание в тетради</w:t>
            </w:r>
          </w:p>
        </w:tc>
      </w:tr>
      <w:tr w:rsidR="005A7C7D" w:rsidRPr="000C5A62" w:rsidTr="005A7C7D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6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line="23" w:lineRule="atLeast"/>
              <w:ind w:left="-71" w:firstLine="13"/>
              <w:contextualSpacing/>
              <w:mirrorIndents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Решение расчетных задач на применение понятия «доля»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241CA0" w:rsidP="00241CA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25</w:t>
            </w:r>
            <w:r w:rsidR="005A7C7D"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.12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Задание в тетради</w:t>
            </w:r>
          </w:p>
        </w:tc>
      </w:tr>
      <w:tr w:rsidR="005A7C7D" w:rsidRPr="000C5A62" w:rsidTr="005A7C7D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6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Контрольная работа №3 по теме «Строение и состояние вещества»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2871EC" w:rsidP="00241CA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  <w:r w:rsidR="00241CA0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  <w:r w:rsidR="005A7C7D"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.12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§§</w:t>
            </w:r>
            <w:r w:rsidR="002C7751"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 xml:space="preserve"> – 12 (повторить)</w:t>
            </w:r>
          </w:p>
        </w:tc>
      </w:tr>
      <w:tr w:rsidR="005A7C7D" w:rsidRPr="000C5A62" w:rsidTr="005A7C7D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5A7C7D" w:rsidP="002871E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b/>
                <w:sz w:val="24"/>
                <w:szCs w:val="24"/>
              </w:rPr>
              <w:t>Тема 3. Химические реакции (17 ч)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A7C7D" w:rsidRPr="000C5A62" w:rsidTr="005A7C7D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6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Классификации химических реакций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241CA0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09.01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§1</w:t>
            </w:r>
            <w:r w:rsidR="002C7751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5A7C7D" w:rsidRPr="000C5A62" w:rsidTr="005A7C7D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6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Классификации химических реакций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241CA0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15.01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§1</w:t>
            </w:r>
            <w:r w:rsidR="002C7751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5A7C7D" w:rsidRPr="000C5A62" w:rsidTr="005A7C7D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6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Скорость химической реакции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2871EC" w:rsidP="00241CA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  <w:r w:rsidR="00241CA0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  <w:r w:rsidR="005A7C7D"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.01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§1</w:t>
            </w:r>
            <w:r w:rsidR="002C775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5A7C7D" w:rsidRPr="000C5A62" w:rsidTr="005A7C7D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6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line="23" w:lineRule="atLeast"/>
              <w:ind w:left="-71" w:right="5" w:firstLine="13"/>
              <w:contextualSpacing/>
              <w:mirrorIndents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Обратимость химических реакций. Химическое равновесие. Условия смещения равновесия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241CA0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22</w:t>
            </w:r>
            <w:r w:rsidR="005A7C7D"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.01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§1</w:t>
            </w:r>
            <w:r w:rsidR="002C775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5A7C7D" w:rsidRPr="000C5A62" w:rsidTr="005A7C7D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6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Основные научные принципы производства на примере производства серной кислоты.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2871EC" w:rsidP="00241CA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  <w:r w:rsidR="00241CA0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  <w:r w:rsidR="005A7C7D"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.01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Записи в тетради</w:t>
            </w:r>
          </w:p>
        </w:tc>
      </w:tr>
      <w:tr w:rsidR="005A7C7D" w:rsidRPr="000C5A62" w:rsidTr="005A7C7D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6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 xml:space="preserve">Основные научные принципы производства на примере производства аммиака.  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2871EC" w:rsidP="00241CA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  <w:r w:rsidR="00241CA0"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  <w:r w:rsidR="005A7C7D"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.01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Записи в тетради</w:t>
            </w:r>
          </w:p>
        </w:tc>
      </w:tr>
      <w:tr w:rsidR="005A7C7D" w:rsidRPr="000C5A62" w:rsidTr="005A7C7D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6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line="23" w:lineRule="atLeast"/>
              <w:ind w:left="-71" w:right="5" w:firstLine="13"/>
              <w:contextualSpacing/>
              <w:mirrorIndents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Роль воды в химических реакциях</w:t>
            </w:r>
          </w:p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Растворы. Растворимость.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241CA0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30</w:t>
            </w:r>
            <w:r w:rsidR="005A7C7D"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.0</w:t>
            </w:r>
            <w:r w:rsidR="002871EC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§1</w:t>
            </w:r>
            <w:r w:rsidR="002C7751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proofErr w:type="gramStart"/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стр</w:t>
            </w:r>
            <w:proofErr w:type="spellEnd"/>
            <w:proofErr w:type="gramEnd"/>
            <w:r w:rsidRPr="000C5A62">
              <w:rPr>
                <w:rFonts w:ascii="Times New Roman" w:hAnsi="Times New Roman" w:cs="Times New Roman"/>
                <w:sz w:val="24"/>
                <w:szCs w:val="24"/>
              </w:rPr>
              <w:t xml:space="preserve"> 143 - 145</w:t>
            </w:r>
          </w:p>
        </w:tc>
      </w:tr>
      <w:tr w:rsidR="005A7C7D" w:rsidRPr="000C5A62" w:rsidTr="005A7C7D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6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Растворы электролитов. Электролитическая диссоциация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241CA0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05.02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§1</w:t>
            </w:r>
            <w:r w:rsidR="002C7751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proofErr w:type="gramStart"/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стр</w:t>
            </w:r>
            <w:proofErr w:type="spellEnd"/>
            <w:proofErr w:type="gramEnd"/>
            <w:r w:rsidRPr="000C5A62">
              <w:rPr>
                <w:rFonts w:ascii="Times New Roman" w:hAnsi="Times New Roman" w:cs="Times New Roman"/>
                <w:sz w:val="24"/>
                <w:szCs w:val="24"/>
              </w:rPr>
              <w:t xml:space="preserve"> 145 - </w:t>
            </w:r>
            <w:r w:rsidRPr="000C5A6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147</w:t>
            </w:r>
          </w:p>
        </w:tc>
      </w:tr>
      <w:tr w:rsidR="005A7C7D" w:rsidRPr="000C5A62" w:rsidTr="005A7C7D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40</w:t>
            </w:r>
          </w:p>
        </w:tc>
        <w:tc>
          <w:tcPr>
            <w:tcW w:w="6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 xml:space="preserve">Химические свойства воды. Водородный </w:t>
            </w:r>
            <w:proofErr w:type="spellStart"/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показатель</w:t>
            </w:r>
            <w:proofErr w:type="gramStart"/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.р</w:t>
            </w:r>
            <w:proofErr w:type="gramEnd"/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proofErr w:type="spellEnd"/>
            <w:r w:rsidRPr="000C5A62">
              <w:rPr>
                <w:rFonts w:ascii="Times New Roman" w:hAnsi="Times New Roman" w:cs="Times New Roman"/>
                <w:sz w:val="24"/>
                <w:szCs w:val="24"/>
              </w:rPr>
              <w:t xml:space="preserve"> растворов.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2871EC" w:rsidP="00241CA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  <w:r w:rsidR="00241CA0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  <w:r w:rsidR="005A7C7D"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.02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§1</w:t>
            </w:r>
            <w:r w:rsidR="002C7751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proofErr w:type="gramStart"/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стр</w:t>
            </w:r>
            <w:proofErr w:type="spellEnd"/>
            <w:proofErr w:type="gramEnd"/>
            <w:r w:rsidRPr="000C5A62">
              <w:rPr>
                <w:rFonts w:ascii="Times New Roman" w:hAnsi="Times New Roman" w:cs="Times New Roman"/>
                <w:sz w:val="24"/>
                <w:szCs w:val="24"/>
              </w:rPr>
              <w:t xml:space="preserve"> 147 - 149</w:t>
            </w:r>
          </w:p>
        </w:tc>
      </w:tr>
      <w:tr w:rsidR="005A7C7D" w:rsidRPr="000C5A62" w:rsidTr="005A7C7D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6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line="23" w:lineRule="atLeast"/>
              <w:ind w:left="-71" w:right="5" w:firstLine="13"/>
              <w:contextualSpacing/>
              <w:mirrorIndents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Гидролиз неорганических соединений.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241CA0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12</w:t>
            </w:r>
            <w:r w:rsidR="005A7C7D"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.02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§1</w:t>
            </w:r>
            <w:r w:rsidR="002C7751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proofErr w:type="gramStart"/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стр</w:t>
            </w:r>
            <w:proofErr w:type="spellEnd"/>
            <w:proofErr w:type="gramEnd"/>
            <w:r w:rsidRPr="000C5A62">
              <w:rPr>
                <w:rFonts w:ascii="Times New Roman" w:hAnsi="Times New Roman" w:cs="Times New Roman"/>
                <w:sz w:val="24"/>
                <w:szCs w:val="24"/>
              </w:rPr>
              <w:t xml:space="preserve"> 150 - 152</w:t>
            </w:r>
          </w:p>
        </w:tc>
      </w:tr>
      <w:tr w:rsidR="005A7C7D" w:rsidRPr="000C5A62" w:rsidTr="005A7C7D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6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Гидролиз в органической химии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2871EC" w:rsidP="00241CA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  <w:r w:rsidR="00241CA0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  <w:r w:rsidR="005A7C7D"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.02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§1</w:t>
            </w:r>
            <w:r w:rsidR="002C7751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proofErr w:type="gramStart"/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стр</w:t>
            </w:r>
            <w:proofErr w:type="spellEnd"/>
            <w:proofErr w:type="gramEnd"/>
            <w:r w:rsidRPr="000C5A62">
              <w:rPr>
                <w:rFonts w:ascii="Times New Roman" w:hAnsi="Times New Roman" w:cs="Times New Roman"/>
                <w:sz w:val="24"/>
                <w:szCs w:val="24"/>
              </w:rPr>
              <w:t xml:space="preserve"> 153 - 154</w:t>
            </w:r>
          </w:p>
        </w:tc>
      </w:tr>
      <w:tr w:rsidR="005A7C7D" w:rsidRPr="000C5A62" w:rsidTr="005A7C7D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43</w:t>
            </w:r>
          </w:p>
        </w:tc>
        <w:tc>
          <w:tcPr>
            <w:tcW w:w="6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Окислительно-восстановительные реакции. (ОВР)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2871EC" w:rsidP="00241CA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  <w:r w:rsidR="00241CA0"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  <w:r w:rsidR="005A7C7D"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.02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§1</w:t>
            </w:r>
            <w:r w:rsidR="002C7751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proofErr w:type="gramStart"/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стр</w:t>
            </w:r>
            <w:proofErr w:type="spellEnd"/>
            <w:proofErr w:type="gramEnd"/>
            <w:r w:rsidRPr="000C5A62">
              <w:rPr>
                <w:rFonts w:ascii="Times New Roman" w:hAnsi="Times New Roman" w:cs="Times New Roman"/>
                <w:sz w:val="24"/>
                <w:szCs w:val="24"/>
              </w:rPr>
              <w:t xml:space="preserve"> 155 - 158</w:t>
            </w:r>
          </w:p>
        </w:tc>
      </w:tr>
      <w:tr w:rsidR="005A7C7D" w:rsidRPr="000C5A62" w:rsidTr="005A7C7D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6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Урок-упражнение в составлении уравнений ОВР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241CA0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</w:t>
            </w:r>
            <w:r w:rsidR="005A7C7D"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.02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Задания в тетради</w:t>
            </w:r>
          </w:p>
        </w:tc>
      </w:tr>
      <w:tr w:rsidR="005A7C7D" w:rsidRPr="000C5A62" w:rsidTr="005A7C7D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6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5A7C7D" w:rsidP="002871EC">
            <w:pPr>
              <w:spacing w:line="23" w:lineRule="atLeast"/>
              <w:ind w:left="-71" w:right="5" w:firstLine="13"/>
              <w:contextualSpacing/>
              <w:mirrorIndents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Электролиз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9641D9" w:rsidP="00241CA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  <w:r w:rsidR="00241CA0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.02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§1</w:t>
            </w:r>
            <w:r w:rsidR="002C7751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proofErr w:type="gramStart"/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стр</w:t>
            </w:r>
            <w:proofErr w:type="spellEnd"/>
            <w:proofErr w:type="gramEnd"/>
            <w:r w:rsidRPr="000C5A62">
              <w:rPr>
                <w:rFonts w:ascii="Times New Roman" w:hAnsi="Times New Roman" w:cs="Times New Roman"/>
                <w:sz w:val="24"/>
                <w:szCs w:val="24"/>
              </w:rPr>
              <w:t xml:space="preserve"> 158 - 163</w:t>
            </w:r>
          </w:p>
        </w:tc>
      </w:tr>
      <w:tr w:rsidR="005A7C7D" w:rsidRPr="000C5A62" w:rsidTr="005A7C7D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6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Практическое применение электролиза. Электролитическое получение алюминия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9641D9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27.02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Записи в тетради</w:t>
            </w:r>
          </w:p>
        </w:tc>
      </w:tr>
      <w:tr w:rsidR="005A7C7D" w:rsidRPr="000C5A62" w:rsidTr="005A7C7D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47</w:t>
            </w:r>
          </w:p>
        </w:tc>
        <w:tc>
          <w:tcPr>
            <w:tcW w:w="6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Повторение и обобщение материала по теме «Химические реакции»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AE0F24" w:rsidP="00241CA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  <w:r w:rsidR="00241CA0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  <w:r w:rsidR="005A7C7D"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.03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§§1</w:t>
            </w:r>
            <w:r w:rsidR="002C7751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 xml:space="preserve"> – 1</w:t>
            </w:r>
            <w:r w:rsidR="002C7751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 xml:space="preserve"> (повторить)</w:t>
            </w:r>
          </w:p>
        </w:tc>
      </w:tr>
      <w:tr w:rsidR="005A7C7D" w:rsidRPr="000C5A62" w:rsidTr="005A7C7D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6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Контрольная работа №4 по теме «Химические реакции»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AE0F24" w:rsidP="00241CA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  <w:r w:rsidR="00241CA0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  <w:r w:rsidR="005A7C7D"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.03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5A7C7D" w:rsidP="002871EC">
            <w:pPr>
              <w:spacing w:line="23" w:lineRule="atLeast"/>
              <w:ind w:right="34" w:firstLine="27"/>
              <w:contextualSpacing/>
              <w:mirrorIndents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A7C7D" w:rsidRPr="000C5A62" w:rsidTr="005A7C7D">
        <w:tc>
          <w:tcPr>
            <w:tcW w:w="1034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Тема 3: Вещества и их свойства </w:t>
            </w:r>
            <w:proofErr w:type="gramStart"/>
            <w:r w:rsidRPr="000C5A6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( </w:t>
            </w:r>
            <w:proofErr w:type="gramEnd"/>
            <w:r w:rsidRPr="000C5A62">
              <w:rPr>
                <w:rFonts w:ascii="Times New Roman" w:hAnsi="Times New Roman" w:cs="Times New Roman"/>
                <w:b/>
                <w:sz w:val="24"/>
                <w:szCs w:val="24"/>
              </w:rPr>
              <w:t>16 часов)</w:t>
            </w:r>
          </w:p>
        </w:tc>
      </w:tr>
      <w:tr w:rsidR="005A7C7D" w:rsidRPr="000C5A62" w:rsidTr="005A7C7D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49, 50</w:t>
            </w:r>
          </w:p>
        </w:tc>
        <w:tc>
          <w:tcPr>
            <w:tcW w:w="6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line="23" w:lineRule="atLeast"/>
              <w:ind w:left="-71" w:firstLine="13"/>
              <w:contextualSpacing/>
              <w:mirrorIndents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Металлы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AE0F24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  <w:r w:rsidR="00241CA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  <w:r w:rsidR="005A7C7D"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.03</w:t>
            </w:r>
          </w:p>
          <w:p w:rsidR="005A7C7D" w:rsidRPr="000C5A62" w:rsidRDefault="00AE0F24" w:rsidP="00241CA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  <w:r w:rsidR="00241CA0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  <w:r w:rsidR="005A7C7D"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.03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§</w:t>
            </w:r>
            <w:r w:rsidR="002C7751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, стр. 164 – 169</w:t>
            </w:r>
          </w:p>
        </w:tc>
      </w:tr>
      <w:tr w:rsidR="005A7C7D" w:rsidRPr="000C5A62" w:rsidTr="005A7C7D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51</w:t>
            </w:r>
          </w:p>
        </w:tc>
        <w:tc>
          <w:tcPr>
            <w:tcW w:w="6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Коррозия металлов и способы защиты металлов от коррозии.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AE0F24" w:rsidP="00241CA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  <w:r w:rsidR="00241CA0"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  <w:r w:rsidR="005A7C7D"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.03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§</w:t>
            </w:r>
            <w:r w:rsidR="002C7751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, стр. 170 - 173</w:t>
            </w:r>
          </w:p>
        </w:tc>
      </w:tr>
      <w:tr w:rsidR="005A7C7D" w:rsidRPr="000C5A62" w:rsidTr="005A7C7D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52</w:t>
            </w:r>
          </w:p>
        </w:tc>
        <w:tc>
          <w:tcPr>
            <w:tcW w:w="6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 xml:space="preserve">Неметаллы Сравнительная характеристика галогенов. 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241CA0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19</w:t>
            </w:r>
            <w:r w:rsidR="005A7C7D"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.03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§</w:t>
            </w:r>
            <w:r w:rsidR="002C7751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</w:tr>
      <w:tr w:rsidR="005A7C7D" w:rsidRPr="000C5A62" w:rsidTr="005A7C7D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53</w:t>
            </w:r>
          </w:p>
        </w:tc>
        <w:tc>
          <w:tcPr>
            <w:tcW w:w="6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Кислоты. Классификация кислот. Общие химические свойства кислот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241CA0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08.04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§</w:t>
            </w:r>
            <w:r w:rsidR="002C7751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, стр. 180 – 182, 184 - 187</w:t>
            </w:r>
          </w:p>
        </w:tc>
      </w:tr>
      <w:tr w:rsidR="005A7C7D" w:rsidRPr="000C5A62" w:rsidTr="005A7C7D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54</w:t>
            </w:r>
          </w:p>
        </w:tc>
        <w:tc>
          <w:tcPr>
            <w:tcW w:w="6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Свойства концентрированной азотной и сорной кислот.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AE0F24" w:rsidP="00241CA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  <w:r w:rsidR="00241CA0"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  <w:r w:rsidR="005A7C7D"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.04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§</w:t>
            </w:r>
            <w:r w:rsidR="002C7751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, стр. 183</w:t>
            </w:r>
          </w:p>
        </w:tc>
      </w:tr>
      <w:tr w:rsidR="005A7C7D" w:rsidRPr="000C5A62" w:rsidTr="005A7C7D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6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Основания неорганические и органические. Классификация и свойства оснований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241CA0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15</w:t>
            </w:r>
            <w:r w:rsidR="005A7C7D"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.04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§</w:t>
            </w:r>
            <w:r w:rsidR="002C7751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</w:tr>
      <w:tr w:rsidR="005A7C7D" w:rsidRPr="000C5A62" w:rsidTr="005A7C7D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56</w:t>
            </w:r>
          </w:p>
        </w:tc>
        <w:tc>
          <w:tcPr>
            <w:tcW w:w="6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line="23" w:lineRule="atLeast"/>
              <w:ind w:left="-71" w:firstLine="13"/>
              <w:contextualSpacing/>
              <w:mirrorIndents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Амфотерные оксиды и гидроксиды. Амфотерные органические соединения.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AE0F24" w:rsidP="00241CA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  <w:r w:rsidR="00241CA0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  <w:r w:rsidR="005A7C7D"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.04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Записи в тетради</w:t>
            </w:r>
          </w:p>
        </w:tc>
      </w:tr>
      <w:tr w:rsidR="005A7C7D" w:rsidRPr="000C5A62" w:rsidTr="005A7C7D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6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line="23" w:lineRule="atLeast"/>
              <w:ind w:left="-71" w:firstLine="13"/>
              <w:contextualSpacing/>
              <w:mirrorIndents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Соли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241CA0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22</w:t>
            </w:r>
            <w:r w:rsidR="005A7C7D"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.04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A7C7D" w:rsidRPr="000C5A62" w:rsidRDefault="005A7C7D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§2</w:t>
            </w:r>
            <w:r w:rsidR="002C7751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750DC3" w:rsidRPr="000C5A62" w:rsidTr="005A7C7D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DC3" w:rsidRPr="000C5A62" w:rsidRDefault="00750DC3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58</w:t>
            </w:r>
          </w:p>
        </w:tc>
        <w:tc>
          <w:tcPr>
            <w:tcW w:w="6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DC3" w:rsidRPr="000C5A62" w:rsidRDefault="00750DC3" w:rsidP="002871EC">
            <w:pPr>
              <w:spacing w:line="23" w:lineRule="atLeast"/>
              <w:ind w:left="-71" w:firstLine="13"/>
              <w:contextualSpacing/>
              <w:mirrorIndents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Комплексные соли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DC3" w:rsidRPr="000C5A62" w:rsidRDefault="00750DC3" w:rsidP="00AC0D1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23</w:t>
            </w:r>
            <w:r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.04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DC3" w:rsidRPr="000C5A62" w:rsidRDefault="00750DC3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DC3" w:rsidRPr="000C5A62" w:rsidRDefault="00750DC3" w:rsidP="002871E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 xml:space="preserve">Записи в </w:t>
            </w:r>
            <w:proofErr w:type="spellStart"/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тет</w:t>
            </w:r>
            <w:proofErr w:type="spellEnd"/>
          </w:p>
        </w:tc>
      </w:tr>
      <w:tr w:rsidR="00750DC3" w:rsidRPr="000C5A62" w:rsidTr="005A7C7D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DC3" w:rsidRPr="000C5A62" w:rsidRDefault="00750DC3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59</w:t>
            </w:r>
          </w:p>
        </w:tc>
        <w:tc>
          <w:tcPr>
            <w:tcW w:w="6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0DC3" w:rsidRPr="000C5A62" w:rsidRDefault="00750DC3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Генетическая связь между классами неорганических соединений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DC3" w:rsidRPr="000C5A62" w:rsidRDefault="00750DC3" w:rsidP="00AC0D1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27</w:t>
            </w:r>
            <w:r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.04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DC3" w:rsidRPr="000C5A62" w:rsidRDefault="00750DC3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DC3" w:rsidRPr="000C5A62" w:rsidRDefault="00750DC3" w:rsidP="002871EC">
            <w:pPr>
              <w:spacing w:line="23" w:lineRule="atLeast"/>
              <w:ind w:right="34" w:firstLine="27"/>
              <w:contextualSpacing/>
              <w:mirrorIndents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§2</w:t>
            </w:r>
            <w:r w:rsidR="002C7751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, стр. 200 - 202</w:t>
            </w:r>
          </w:p>
          <w:p w:rsidR="00750DC3" w:rsidRPr="000C5A62" w:rsidRDefault="00750DC3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750DC3" w:rsidRPr="000C5A62" w:rsidTr="005A7C7D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DC3" w:rsidRPr="000C5A62" w:rsidRDefault="00750DC3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6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0DC3" w:rsidRPr="000C5A62" w:rsidRDefault="00750DC3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Генетическая связь между классами органических соединений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DC3" w:rsidRPr="000C5A62" w:rsidRDefault="00750DC3" w:rsidP="00AC0D1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06.05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DC3" w:rsidRPr="000C5A62" w:rsidRDefault="00750DC3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DC3" w:rsidRPr="000C5A62" w:rsidRDefault="00750DC3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Записи в </w:t>
            </w:r>
            <w:proofErr w:type="spellStart"/>
            <w:r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тет</w:t>
            </w:r>
            <w:proofErr w:type="spellEnd"/>
            <w:r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750DC3" w:rsidRPr="000C5A62" w:rsidTr="005A7C7D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DC3" w:rsidRPr="000C5A62" w:rsidRDefault="00750DC3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61</w:t>
            </w:r>
          </w:p>
        </w:tc>
        <w:tc>
          <w:tcPr>
            <w:tcW w:w="6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0DC3" w:rsidRPr="000C5A62" w:rsidRDefault="00750DC3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Практическая работа №2  Химические свойства кислот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DC3" w:rsidRPr="000C5A62" w:rsidRDefault="00750DC3" w:rsidP="00AC0D1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07.03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DC3" w:rsidRPr="000C5A62" w:rsidRDefault="00750DC3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0DC3" w:rsidRPr="000C5A62" w:rsidRDefault="00750DC3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Отчет о работе</w:t>
            </w:r>
          </w:p>
        </w:tc>
      </w:tr>
      <w:tr w:rsidR="00750DC3" w:rsidRPr="000C5A62" w:rsidTr="005A7C7D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DC3" w:rsidRPr="000C5A62" w:rsidRDefault="00750DC3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62</w:t>
            </w:r>
          </w:p>
        </w:tc>
        <w:tc>
          <w:tcPr>
            <w:tcW w:w="6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0DC3" w:rsidRPr="000C5A62" w:rsidRDefault="00750DC3" w:rsidP="003F4A8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 xml:space="preserve"> Практическая работа №3   Распознавание веществ</w:t>
            </w:r>
            <w:r w:rsidR="003F4A88" w:rsidRPr="000C5A62">
              <w:rPr>
                <w:rFonts w:ascii="Times New Roman" w:hAnsi="Times New Roman" w:cs="Times New Roman"/>
                <w:sz w:val="24"/>
                <w:szCs w:val="24"/>
              </w:rPr>
              <w:t xml:space="preserve"> Повторение и обобщение материала по теме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DC3" w:rsidRPr="000C5A62" w:rsidRDefault="00750DC3" w:rsidP="00AC0D1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13</w:t>
            </w:r>
            <w:r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.05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0DC3" w:rsidRPr="000C5A62" w:rsidRDefault="00750DC3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4A88" w:rsidRDefault="003F4A88" w:rsidP="003F4A88">
            <w:pPr>
              <w:spacing w:after="0" w:line="240" w:lineRule="auto"/>
              <w:ind w:right="-108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Отчет о </w:t>
            </w:r>
            <w:r w:rsidR="00750DC3" w:rsidRPr="000C5A62">
              <w:rPr>
                <w:rFonts w:ascii="Times New Roman" w:hAnsi="Times New Roman" w:cs="Times New Roman"/>
                <w:sz w:val="24"/>
                <w:szCs w:val="24"/>
              </w:rPr>
              <w:t>работе</w:t>
            </w:r>
          </w:p>
          <w:p w:rsidR="00750DC3" w:rsidRPr="000C5A62" w:rsidRDefault="003F4A88" w:rsidP="003F4A8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 xml:space="preserve"> (повторить)</w:t>
            </w:r>
          </w:p>
        </w:tc>
      </w:tr>
      <w:tr w:rsidR="003F4A88" w:rsidRPr="000C5A62" w:rsidTr="00C056CD">
        <w:tc>
          <w:tcPr>
            <w:tcW w:w="1034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A88" w:rsidRDefault="003F4A88" w:rsidP="003F4A88">
            <w:pPr>
              <w:spacing w:after="0" w:line="240" w:lineRule="auto"/>
              <w:ind w:right="-108"/>
              <w:rPr>
                <w:rFonts w:ascii="Times New Roman" w:hAnsi="Times New Roman" w:cs="Times New Roman"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Тема 4. Химия и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современное общество</w:t>
            </w:r>
            <w:r w:rsidRPr="000C5A6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(2часа)</w:t>
            </w:r>
          </w:p>
        </w:tc>
      </w:tr>
      <w:tr w:rsidR="003F4A88" w:rsidRPr="000C5A62" w:rsidTr="005A7C7D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A88" w:rsidRPr="000C5A62" w:rsidRDefault="003F4A88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63</w:t>
            </w:r>
          </w:p>
        </w:tc>
        <w:tc>
          <w:tcPr>
            <w:tcW w:w="6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4A88" w:rsidRPr="000C5A62" w:rsidRDefault="003F4A88" w:rsidP="00785F1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Хими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ческая технология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A88" w:rsidRDefault="003F4A88" w:rsidP="00AC0D1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14</w:t>
            </w:r>
            <w:r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.05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A88" w:rsidRPr="000C5A62" w:rsidRDefault="003F4A88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4A88" w:rsidRDefault="002C7751" w:rsidP="003F4A88">
            <w:pPr>
              <w:spacing w:after="0" w:line="240" w:lineRule="auto"/>
              <w:ind w:right="-108"/>
              <w:rPr>
                <w:rFonts w:ascii="Times New Roman" w:hAnsi="Times New Roman" w:cs="Times New Roman"/>
                <w:sz w:val="24"/>
                <w:szCs w:val="24"/>
              </w:rPr>
            </w:pPr>
            <w:r w:rsidRPr="002C7751">
              <w:rPr>
                <w:rFonts w:ascii="Times New Roman" w:hAnsi="Times New Roman" w:cs="Times New Roman"/>
                <w:sz w:val="24"/>
                <w:szCs w:val="24"/>
              </w:rPr>
              <w:t>§2</w:t>
            </w:r>
            <w:r w:rsidR="00E4409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3F4A88" w:rsidRPr="000C5A62" w:rsidTr="005A7C7D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A88" w:rsidRPr="000C5A62" w:rsidRDefault="003F4A88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64</w:t>
            </w:r>
          </w:p>
        </w:tc>
        <w:tc>
          <w:tcPr>
            <w:tcW w:w="6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4A88" w:rsidRPr="000C5A62" w:rsidRDefault="003F4A88" w:rsidP="00785F1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Хими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ческая грамотность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A88" w:rsidRDefault="003F4A88" w:rsidP="00AC0D1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</w:t>
            </w:r>
            <w:r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.05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A88" w:rsidRPr="000C5A62" w:rsidRDefault="003F4A88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4A88" w:rsidRDefault="00E44095" w:rsidP="003F4A88">
            <w:pPr>
              <w:spacing w:after="0" w:line="240" w:lineRule="auto"/>
              <w:ind w:right="-108"/>
              <w:rPr>
                <w:rFonts w:ascii="Times New Roman" w:hAnsi="Times New Roman" w:cs="Times New Roman"/>
                <w:sz w:val="24"/>
                <w:szCs w:val="24"/>
              </w:rPr>
            </w:pPr>
            <w:r w:rsidRPr="00E44095">
              <w:rPr>
                <w:rFonts w:ascii="Times New Roman" w:hAnsi="Times New Roman" w:cs="Times New Roman"/>
                <w:sz w:val="24"/>
                <w:szCs w:val="24"/>
              </w:rPr>
              <w:t>§2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овторить 1-23 </w:t>
            </w:r>
          </w:p>
        </w:tc>
      </w:tr>
      <w:tr w:rsidR="003F4A88" w:rsidRPr="000C5A62" w:rsidTr="005A7C7D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A88" w:rsidRPr="000C5A62" w:rsidRDefault="003F4A88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65</w:t>
            </w:r>
          </w:p>
        </w:tc>
        <w:tc>
          <w:tcPr>
            <w:tcW w:w="6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4A88" w:rsidRPr="000C5A62" w:rsidRDefault="003F4A88" w:rsidP="003F4A88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Итоговая к</w:t>
            </w:r>
            <w:r w:rsidRPr="000C5A62">
              <w:rPr>
                <w:rFonts w:ascii="Times New Roman" w:hAnsi="Times New Roman" w:cs="Times New Roman"/>
                <w:sz w:val="24"/>
                <w:szCs w:val="24"/>
              </w:rPr>
              <w:t>онтрольная работа №5 по теме</w:t>
            </w: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A88" w:rsidRDefault="003F4A88" w:rsidP="00AC0D1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21</w:t>
            </w:r>
            <w:r w:rsidRPr="000C5A62">
              <w:rPr>
                <w:rFonts w:ascii="Times New Roman" w:eastAsia="Times New Roman" w:hAnsi="Times New Roman" w:cs="Times New Roman"/>
                <w:sz w:val="24"/>
                <w:szCs w:val="24"/>
              </w:rPr>
              <w:t>.05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A88" w:rsidRPr="000C5A62" w:rsidRDefault="003F4A88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4A88" w:rsidRDefault="003F4A88" w:rsidP="003F4A88">
            <w:pPr>
              <w:spacing w:after="0" w:line="240" w:lineRule="auto"/>
              <w:ind w:right="-108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F4A88" w:rsidRPr="000C5A62" w:rsidTr="005A7C7D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A88" w:rsidRPr="000C5A62" w:rsidRDefault="003F4A88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6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4A88" w:rsidRPr="000C5A62" w:rsidRDefault="003F4A88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A88" w:rsidRPr="000C5A62" w:rsidRDefault="003F4A88" w:rsidP="00750DC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A88" w:rsidRPr="000C5A62" w:rsidRDefault="003F4A88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F4A88" w:rsidRPr="000C5A62" w:rsidRDefault="003F4A88" w:rsidP="002871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D46996" w:rsidRDefault="00D46996"/>
    <w:sectPr w:rsidR="00D46996" w:rsidSect="0017796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960A9" w:rsidRDefault="007960A9" w:rsidP="00177967">
      <w:pPr>
        <w:spacing w:after="0" w:line="240" w:lineRule="auto"/>
      </w:pPr>
      <w:r>
        <w:separator/>
      </w:r>
    </w:p>
  </w:endnote>
  <w:endnote w:type="continuationSeparator" w:id="1">
    <w:p w:rsidR="007960A9" w:rsidRDefault="007960A9" w:rsidP="001779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871EC" w:rsidRDefault="00B05D68">
    <w:pPr>
      <w:pStyle w:val="a3"/>
      <w:jc w:val="right"/>
    </w:pPr>
    <w:r>
      <w:fldChar w:fldCharType="begin"/>
    </w:r>
    <w:r w:rsidR="00E44095">
      <w:instrText>PAGE   \* MERGEFORMAT</w:instrText>
    </w:r>
    <w:r>
      <w:fldChar w:fldCharType="separate"/>
    </w:r>
    <w:r w:rsidR="00A86F42">
      <w:rPr>
        <w:noProof/>
      </w:rPr>
      <w:t>4</w:t>
    </w:r>
    <w:r>
      <w:rPr>
        <w:noProof/>
      </w:rPr>
      <w:fldChar w:fldCharType="end"/>
    </w:r>
  </w:p>
  <w:p w:rsidR="002871EC" w:rsidRDefault="002871EC">
    <w:pPr>
      <w:pStyle w:val="a3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960A9" w:rsidRDefault="007960A9" w:rsidP="00177967">
      <w:pPr>
        <w:spacing w:after="0" w:line="240" w:lineRule="auto"/>
      </w:pPr>
      <w:r>
        <w:separator/>
      </w:r>
    </w:p>
  </w:footnote>
  <w:footnote w:type="continuationSeparator" w:id="1">
    <w:p w:rsidR="007960A9" w:rsidRDefault="007960A9" w:rsidP="001779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6AC7E73"/>
    <w:multiLevelType w:val="hybridMultilevel"/>
    <w:tmpl w:val="8FEAA528"/>
    <w:lvl w:ilvl="0" w:tplc="04190001">
      <w:start w:val="1"/>
      <w:numFmt w:val="bullet"/>
      <w:lvlText w:val=""/>
      <w:lvlJc w:val="left"/>
      <w:pPr>
        <w:tabs>
          <w:tab w:val="num" w:pos="1281"/>
        </w:tabs>
        <w:ind w:left="128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001"/>
        </w:tabs>
        <w:ind w:left="200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21"/>
        </w:tabs>
        <w:ind w:left="272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41"/>
        </w:tabs>
        <w:ind w:left="344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61"/>
        </w:tabs>
        <w:ind w:left="416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81"/>
        </w:tabs>
        <w:ind w:left="488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601"/>
        </w:tabs>
        <w:ind w:left="560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21"/>
        </w:tabs>
        <w:ind w:left="632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41"/>
        </w:tabs>
        <w:ind w:left="7041" w:hanging="360"/>
      </w:pPr>
      <w:rPr>
        <w:rFonts w:ascii="Wingdings" w:hAnsi="Wingdings" w:hint="default"/>
      </w:rPr>
    </w:lvl>
  </w:abstractNum>
  <w:abstractNum w:abstractNumId="1">
    <w:nsid w:val="194103F1"/>
    <w:multiLevelType w:val="hybridMultilevel"/>
    <w:tmpl w:val="37E6D2B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5A7C7D"/>
    <w:rsid w:val="00080C6A"/>
    <w:rsid w:val="00177967"/>
    <w:rsid w:val="00241CA0"/>
    <w:rsid w:val="002871EC"/>
    <w:rsid w:val="002C7751"/>
    <w:rsid w:val="003F4A88"/>
    <w:rsid w:val="005A7C7D"/>
    <w:rsid w:val="00750DC3"/>
    <w:rsid w:val="007960A9"/>
    <w:rsid w:val="009641D9"/>
    <w:rsid w:val="00973058"/>
    <w:rsid w:val="00A125DF"/>
    <w:rsid w:val="00A86F42"/>
    <w:rsid w:val="00AE0F24"/>
    <w:rsid w:val="00B05D68"/>
    <w:rsid w:val="00CD7E47"/>
    <w:rsid w:val="00CF1183"/>
    <w:rsid w:val="00D46996"/>
    <w:rsid w:val="00E44095"/>
    <w:rsid w:val="00E8772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7796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semiHidden/>
    <w:unhideWhenUsed/>
    <w:rsid w:val="005A7C7D"/>
    <w:pPr>
      <w:tabs>
        <w:tab w:val="center" w:pos="4677"/>
        <w:tab w:val="right" w:pos="9355"/>
      </w:tabs>
      <w:spacing w:after="0" w:line="240" w:lineRule="auto"/>
      <w:jc w:val="both"/>
    </w:pPr>
    <w:rPr>
      <w:lang w:eastAsia="en-US"/>
    </w:rPr>
  </w:style>
  <w:style w:type="character" w:customStyle="1" w:styleId="a4">
    <w:name w:val="Нижний колонтитул Знак"/>
    <w:basedOn w:val="a0"/>
    <w:link w:val="a3"/>
    <w:uiPriority w:val="99"/>
    <w:semiHidden/>
    <w:rsid w:val="005A7C7D"/>
    <w:rPr>
      <w:lang w:eastAsia="en-US"/>
    </w:rPr>
  </w:style>
  <w:style w:type="paragraph" w:styleId="a5">
    <w:name w:val="Balloon Text"/>
    <w:basedOn w:val="a"/>
    <w:link w:val="a6"/>
    <w:uiPriority w:val="99"/>
    <w:semiHidden/>
    <w:unhideWhenUsed/>
    <w:rsid w:val="00A86F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A86F4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83725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microsoft.com/office/2007/relationships/stylesWithEffects" Target="stylesWithEffect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89</TotalTime>
  <Pages>8</Pages>
  <Words>2862</Words>
  <Characters>16317</Characters>
  <Application>Microsoft Office Word</Application>
  <DocSecurity>0</DocSecurity>
  <Lines>135</Lines>
  <Paragraphs>38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19141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2</cp:lastModifiedBy>
  <cp:revision>12</cp:revision>
  <cp:lastPrinted>2023-09-28T07:44:00Z</cp:lastPrinted>
  <dcterms:created xsi:type="dcterms:W3CDTF">2022-08-30T00:53:00Z</dcterms:created>
  <dcterms:modified xsi:type="dcterms:W3CDTF">2023-09-29T10:08:00Z</dcterms:modified>
</cp:coreProperties>
</file>